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Part 1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Questions 1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8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Read the text carefully in each question. Choose the best answer A, B, or C. </w:t>
      </w:r>
    </w:p>
    <w:tbl>
      <w:tblPr>
        <w:tblStyle w:val="Table1"/>
        <w:tblW w:w="9351.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351"/>
        <w:tblGridChange w:id="0">
          <w:tblGrid>
            <w:gridCol w:w="9351"/>
          </w:tblGrid>
        </w:tblGridChange>
      </w:tblGrid>
      <w:tr>
        <w:trPr>
          <w:cantSplit w:val="0"/>
          <w:tblHeader w:val="0"/>
        </w:trPr>
        <w:tc>
          <w:tcPr/>
          <w:p w:rsidR="00000000" w:rsidDel="00000000" w:rsidP="00000000" w:rsidRDefault="00000000" w:rsidRPr="00000000" w14:paraId="00000004">
            <w:pPr>
              <w:rPr/>
            </w:pPr>
            <w:r w:rsidDel="00000000" w:rsidR="00000000" w:rsidRPr="00000000">
              <w:rPr/>
              <w:drawing>
                <wp:inline distB="0" distT="0" distL="0" distR="0">
                  <wp:extent cx="5731510" cy="2752090"/>
                  <wp:effectExtent b="0" l="0" r="0" t="0"/>
                  <wp:docPr id="20"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31510" cy="275209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does this advertisement promise?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more suitable job for your abilities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Talented customers for your business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promotion in your present job</w:t>
            </w:r>
            <w:r w:rsidDel="00000000" w:rsidR="00000000" w:rsidRPr="00000000">
              <w:rPr>
                <w:rtl w:val="0"/>
              </w:rPr>
            </w:r>
          </w:p>
        </w:tc>
      </w:tr>
      <w:tr>
        <w:trPr>
          <w:cantSplit w:val="0"/>
          <w:tblHeader w:val="0"/>
        </w:trPr>
        <w:tc>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4284</wp:posOffset>
                  </wp:positionH>
                  <wp:positionV relativeFrom="paragraph">
                    <wp:posOffset>176116</wp:posOffset>
                  </wp:positionV>
                  <wp:extent cx="5731510" cy="1981835"/>
                  <wp:effectExtent b="0" l="0" r="0" t="0"/>
                  <wp:wrapSquare wrapText="bothSides" distB="0" distT="0" distL="114300" distR="114300"/>
                  <wp:docPr id="19"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731510" cy="1981835"/>
                          </a:xfrm>
                          <a:prstGeom prst="rect"/>
                          <a:ln/>
                        </pic:spPr>
                      </pic:pic>
                    </a:graphicData>
                  </a:graphic>
                </wp:anchor>
              </w:drawing>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items are offered for sale in the following advertisement?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some private collections of porcelain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some exclusive antiques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some modern porcelain works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tc>
      </w:tr>
      <w:tr>
        <w:trPr>
          <w:cantSplit w:val="0"/>
          <w:trHeight w:val="2581" w:hRule="atLeast"/>
          <w:tblHeader w:val="0"/>
        </w:trPr>
        <w:tc>
          <w:tcPr/>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drawing>
                <wp:inline distB="0" distT="0" distL="0" distR="0">
                  <wp:extent cx="5731510" cy="1259840"/>
                  <wp:effectExtent b="0" l="0" r="0" t="0"/>
                  <wp:docPr id="2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731510" cy="125984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Which of the following sentences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best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explains the signs below?</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Customers can request to use the establishment’s handphones.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Customers have to use their own handphones in this establishment.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Customers have to switch off their handphones inside this establishment.</w:t>
            </w:r>
          </w:p>
        </w:tc>
      </w:tr>
    </w:tbl>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56"/>
        <w:gridCol w:w="3660"/>
        <w:tblGridChange w:id="0">
          <w:tblGrid>
            <w:gridCol w:w="5356"/>
            <w:gridCol w:w="3660"/>
          </w:tblGrid>
        </w:tblGridChange>
      </w:tblGrid>
      <w:tr>
        <w:trPr>
          <w:cantSplit w:val="0"/>
          <w:tblHeader w:val="0"/>
        </w:trPr>
        <w:tc>
          <w:tcPr>
            <w:tcBorders>
              <w:right w:color="000000" w:space="0" w:sz="0" w:val="nil"/>
            </w:tcBorders>
          </w:tcPr>
          <w:p w:rsidR="00000000" w:rsidDel="00000000" w:rsidP="00000000" w:rsidRDefault="00000000" w:rsidRPr="00000000" w14:paraId="00000018">
            <w:pPr>
              <w:rPr/>
            </w:pPr>
            <w:r w:rsidDel="00000000" w:rsidR="00000000" w:rsidRPr="00000000">
              <w:rPr/>
              <w:drawing>
                <wp:inline distB="0" distT="0" distL="0" distR="0">
                  <wp:extent cx="3326189" cy="4793009"/>
                  <wp:effectExtent b="0" l="0" r="0" t="0"/>
                  <wp:docPr id="23"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3326189" cy="4793009"/>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Which of the following statements is true?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You have to keep the bully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incident to yourself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You can stop bullying if you make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friends with the bullies </w:t>
            </w:r>
          </w:p>
          <w:p w:rsidR="00000000" w:rsidDel="00000000" w:rsidP="00000000" w:rsidRDefault="00000000" w:rsidRPr="00000000" w14:paraId="00000024">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C  </w:t>
            </w:r>
            <w:r w:rsidDel="00000000" w:rsidR="00000000" w:rsidRPr="00000000">
              <w:rPr>
                <w:rFonts w:ascii="Times New Roman" w:cs="Times New Roman" w:eastAsia="Times New Roman" w:hAnsi="Times New Roman"/>
                <w:sz w:val="22"/>
                <w:szCs w:val="22"/>
                <w:rtl w:val="0"/>
              </w:rPr>
              <w:t xml:space="preserve">The anti-bullying campaign is </w:t>
            </w:r>
          </w:p>
          <w:p w:rsidR="00000000" w:rsidDel="00000000" w:rsidP="00000000" w:rsidRDefault="00000000" w:rsidRPr="00000000" w14:paraId="00000025">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financially supported by the Rotary </w:t>
            </w:r>
          </w:p>
          <w:p w:rsidR="00000000" w:rsidDel="00000000" w:rsidP="00000000" w:rsidRDefault="00000000" w:rsidRPr="00000000" w14:paraId="00000026">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Club</w:t>
            </w:r>
          </w:p>
          <w:p w:rsidR="00000000" w:rsidDel="00000000" w:rsidP="00000000" w:rsidRDefault="00000000" w:rsidRPr="00000000" w14:paraId="00000027">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2"/>
                <w:szCs w:val="22"/>
              </w:rPr>
            </w:pPr>
            <w:r w:rsidDel="00000000" w:rsidR="00000000" w:rsidRPr="00000000">
              <w:rPr>
                <w:rtl w:val="0"/>
              </w:rPr>
            </w:r>
          </w:p>
        </w:tc>
      </w:tr>
      <w:tr>
        <w:trPr>
          <w:cantSplit w:val="0"/>
          <w:tblHeader w:val="0"/>
        </w:trPr>
        <w:tc>
          <w:tcPr>
            <w:tcBorders>
              <w:right w:color="000000" w:space="0" w:sz="0" w:val="nil"/>
            </w:tcBorders>
          </w:tcPr>
          <w:p w:rsidR="00000000" w:rsidDel="00000000" w:rsidP="00000000" w:rsidRDefault="00000000" w:rsidRPr="00000000" w14:paraId="00000034">
            <w:pPr>
              <w:rPr/>
            </w:pPr>
            <w:r w:rsidDel="00000000" w:rsidR="00000000" w:rsidRPr="00000000">
              <w:rPr/>
              <w:drawing>
                <wp:inline distB="0" distT="0" distL="0" distR="0">
                  <wp:extent cx="3012465" cy="3280803"/>
                  <wp:effectExtent b="0" l="0" r="0" t="0"/>
                  <wp:docPr id="22"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3012465" cy="3280803"/>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5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Which of the following statements is true about internet love scam crime?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scam does not necessarily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involve money</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victims are more common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among women</w:t>
            </w:r>
          </w:p>
          <w:p w:rsidR="00000000" w:rsidDel="00000000" w:rsidP="00000000" w:rsidRDefault="00000000" w:rsidRPr="00000000" w14:paraId="0000003D">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C  </w:t>
            </w:r>
            <w:r w:rsidDel="00000000" w:rsidR="00000000" w:rsidRPr="00000000">
              <w:rPr>
                <w:rFonts w:ascii="Times New Roman" w:cs="Times New Roman" w:eastAsia="Times New Roman" w:hAnsi="Times New Roman"/>
                <w:sz w:val="22"/>
                <w:szCs w:val="22"/>
                <w:rtl w:val="0"/>
              </w:rPr>
              <w:t xml:space="preserve">Internet love scam is a threat for </w:t>
            </w:r>
          </w:p>
          <w:p w:rsidR="00000000" w:rsidDel="00000000" w:rsidP="00000000" w:rsidRDefault="00000000" w:rsidRPr="00000000" w14:paraId="0000003E">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both men and women alike</w:t>
            </w:r>
          </w:p>
          <w:p w:rsidR="00000000" w:rsidDel="00000000" w:rsidP="00000000" w:rsidRDefault="00000000" w:rsidRPr="00000000" w14:paraId="0000003F">
            <w:pPr>
              <w:rPr/>
            </w:pPr>
            <w:r w:rsidDel="00000000" w:rsidR="00000000" w:rsidRPr="00000000">
              <w:rPr>
                <w:rtl w:val="0"/>
              </w:rPr>
            </w:r>
          </w:p>
        </w:tc>
      </w:tr>
    </w:tbl>
    <w:p w:rsidR="00000000" w:rsidDel="00000000" w:rsidP="00000000" w:rsidRDefault="00000000" w:rsidRPr="00000000" w14:paraId="00000040">
      <w:pPr>
        <w:rPr/>
      </w:pPr>
      <w:r w:rsidDel="00000000" w:rsidR="00000000" w:rsidRPr="00000000">
        <w:rPr>
          <w:rtl w:val="0"/>
        </w:rPr>
      </w:r>
    </w:p>
    <w:tbl>
      <w:tblPr>
        <w:tblStyle w:val="Table3"/>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996"/>
        <w:gridCol w:w="4030"/>
        <w:tblGridChange w:id="0">
          <w:tblGrid>
            <w:gridCol w:w="4996"/>
            <w:gridCol w:w="4030"/>
          </w:tblGrid>
        </w:tblGridChange>
      </w:tblGrid>
      <w:tr>
        <w:trPr>
          <w:cantSplit w:val="0"/>
          <w:tblHeader w:val="0"/>
        </w:trPr>
        <w:tc>
          <w:tcPr/>
          <w:p w:rsidR="00000000" w:rsidDel="00000000" w:rsidP="00000000" w:rsidRDefault="00000000" w:rsidRPr="00000000" w14:paraId="00000041">
            <w:pPr>
              <w:rPr/>
            </w:pPr>
            <w:r w:rsidDel="00000000" w:rsidR="00000000" w:rsidRPr="00000000">
              <w:rPr/>
              <w:drawing>
                <wp:inline distB="0" distT="0" distL="0" distR="0">
                  <wp:extent cx="3078692" cy="5161228"/>
                  <wp:effectExtent b="0" l="0" r="0" t="0"/>
                  <wp:docPr id="24"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3078692" cy="5161228"/>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6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From the text above , Alex urgently needs Mr. Lim’s phone number because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he wants to have a talk with her about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online lesson</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he wants to inform Mrs. Lim about the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technical issues he is currently facing</w:t>
            </w:r>
          </w:p>
          <w:p w:rsidR="00000000" w:rsidDel="00000000" w:rsidP="00000000" w:rsidRDefault="00000000" w:rsidRPr="00000000" w14:paraId="0000004D">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C  </w:t>
            </w:r>
            <w:r w:rsidDel="00000000" w:rsidR="00000000" w:rsidRPr="00000000">
              <w:rPr>
                <w:rFonts w:ascii="Times New Roman" w:cs="Times New Roman" w:eastAsia="Times New Roman" w:hAnsi="Times New Roman"/>
                <w:sz w:val="22"/>
                <w:szCs w:val="22"/>
                <w:rtl w:val="0"/>
              </w:rPr>
              <w:t xml:space="preserve">he wants Mrs. Lim to help him log in to </w:t>
            </w:r>
          </w:p>
          <w:p w:rsidR="00000000" w:rsidDel="00000000" w:rsidP="00000000" w:rsidRDefault="00000000" w:rsidRPr="00000000" w14:paraId="0000004E">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his account for the online lesson</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tc>
      </w:tr>
      <w:tr>
        <w:trPr>
          <w:cantSplit w:val="0"/>
          <w:tblHeader w:val="0"/>
        </w:trPr>
        <w:tc>
          <w:tcPr/>
          <w:p w:rsidR="00000000" w:rsidDel="00000000" w:rsidP="00000000" w:rsidRDefault="00000000" w:rsidRPr="00000000" w14:paraId="00000058">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-103209</wp:posOffset>
                  </wp:positionH>
                  <wp:positionV relativeFrom="paragraph">
                    <wp:posOffset>159459</wp:posOffset>
                  </wp:positionV>
                  <wp:extent cx="3195846" cy="3518432"/>
                  <wp:effectExtent b="0" l="0" r="0" t="0"/>
                  <wp:wrapNone/>
                  <wp:docPr id="16"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3195846" cy="3518432"/>
                          </a:xfrm>
                          <a:prstGeom prst="rect"/>
                          <a:ln/>
                        </pic:spPr>
                      </pic:pic>
                    </a:graphicData>
                  </a:graphic>
                </wp:anchor>
              </w:drawing>
            </w:r>
          </w:p>
        </w:tc>
        <w:tc>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7</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Based on the advertisement above, which of the following statements is true?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School leavers are encouraged to apply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for the account clerk post. </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Applicant must have work experience to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qualified for the post.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Accounting software and databases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trainings will be provided for all the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applicants. </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rPr>
                <w:sz w:val="22"/>
                <w:szCs w:val="22"/>
              </w:rPr>
            </w:pPr>
            <w:r w:rsidDel="00000000" w:rsidR="00000000" w:rsidRPr="00000000">
              <w:rPr>
                <w:rtl w:val="0"/>
              </w:rPr>
            </w:r>
          </w:p>
        </w:tc>
      </w:tr>
    </w:tbl>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tbl>
      <w:tblPr>
        <w:tblStyle w:val="Table4"/>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26"/>
        <w:tblGridChange w:id="0">
          <w:tblGrid>
            <w:gridCol w:w="9026"/>
          </w:tblGrid>
        </w:tblGridChange>
      </w:tblGrid>
      <w:tr>
        <w:trPr>
          <w:cantSplit w:val="0"/>
          <w:tblHeader w:val="0"/>
        </w:trPr>
        <w:tc>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Quattrocento Sans" w:cs="Quattrocento Sans" w:eastAsia="Quattrocento Sans" w:hAnsi="Quattrocento Sans"/>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682818" cy="1238434"/>
                  <wp:effectExtent b="0" l="0" r="0" t="0"/>
                  <wp:docPr id="26"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5682818" cy="1238434"/>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8</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From the news report, we know that the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fire caused several deaths </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mother of the girls worked in Miri</w:t>
              <w:br w:type="textWrapping"/>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older sister made a brave attempt to save her brother</w:t>
              <w:br w:type="textWrapping"/>
            </w: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tc>
      </w:tr>
      <w:tr>
        <w:trPr>
          <w:cantSplit w:val="0"/>
          <w:tblHeader w:val="0"/>
        </w:trPr>
        <w:tc>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Part 2 </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Questions 9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18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Refer to the text below and choose the </w:t>
      </w:r>
      <w:r w:rsidDel="00000000" w:rsidR="00000000" w:rsidRPr="00000000">
        <w:rPr>
          <w:rFonts w:ascii="Times" w:cs="Times" w:eastAsia="Times" w:hAnsi="Times"/>
          <w:b w:val="1"/>
          <w:i w:val="1"/>
          <w:smallCaps w:val="0"/>
          <w:strike w:val="0"/>
          <w:color w:val="000000"/>
          <w:sz w:val="24"/>
          <w:szCs w:val="24"/>
          <w:u w:val="none"/>
          <w:shd w:fill="auto" w:val="clear"/>
          <w:vertAlign w:val="baseline"/>
          <w:rtl w:val="0"/>
        </w:rPr>
        <w:t xml:space="preserve">best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word for each space. For each question, mark the correct letter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B, C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or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p>
    <w:tbl>
      <w:tblPr>
        <w:tblStyle w:val="Table5"/>
        <w:tblW w:w="9837.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724"/>
        <w:gridCol w:w="1802"/>
        <w:gridCol w:w="2322"/>
        <w:gridCol w:w="2262"/>
        <w:gridCol w:w="2333"/>
        <w:gridCol w:w="394"/>
        <w:tblGridChange w:id="0">
          <w:tblGrid>
            <w:gridCol w:w="724"/>
            <w:gridCol w:w="1802"/>
            <w:gridCol w:w="2322"/>
            <w:gridCol w:w="2262"/>
            <w:gridCol w:w="2333"/>
            <w:gridCol w:w="394"/>
          </w:tblGrid>
        </w:tblGridChange>
      </w:tblGrid>
      <w:tr>
        <w:trPr>
          <w:cantSplit w:val="0"/>
          <w:trHeight w:val="9433" w:hRule="atLeast"/>
          <w:tblHeader w:val="0"/>
        </w:trPr>
        <w:tc>
          <w:tcPr>
            <w:gridSpan w:val="6"/>
          </w:tcPr>
          <w:p w:rsidR="00000000" w:rsidDel="00000000" w:rsidP="00000000" w:rsidRDefault="00000000" w:rsidRPr="00000000" w14:paraId="0000007E">
            <w:pPr>
              <w:rPr/>
            </w:pPr>
            <w:r w:rsidDel="00000000" w:rsidR="00000000" w:rsidRPr="00000000">
              <w:rPr/>
              <w:drawing>
                <wp:inline distB="0" distT="0" distL="0" distR="0">
                  <wp:extent cx="6042283" cy="5763800"/>
                  <wp:effectExtent b="28575" l="28575" r="28575" t="28575"/>
                  <wp:docPr id="25"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6042283" cy="5763800"/>
                          </a:xfrm>
                          <a:prstGeom prst="rect"/>
                          <a:ln w="28575">
                            <a:solidFill>
                              <a:srgbClr val="000000"/>
                            </a:solidFill>
                            <a:prstDash val="solid"/>
                          </a:ln>
                        </pic:spPr>
                      </pic:pic>
                    </a:graphicData>
                  </a:graphic>
                </wp:inline>
              </w:drawing>
            </w:r>
            <w:r w:rsidDel="00000000" w:rsidR="00000000" w:rsidRPr="00000000">
              <w:rPr>
                <w:rtl w:val="0"/>
              </w:rPr>
            </w:r>
          </w:p>
        </w:tc>
      </w:tr>
      <w:tr>
        <w:trPr>
          <w:cantSplit w:val="0"/>
          <w:trHeight w:val="254" w:hRule="atLeast"/>
          <w:tblHeader w:val="0"/>
        </w:trPr>
        <w:tc>
          <w:tcPr/>
          <w:p w:rsidR="00000000" w:rsidDel="00000000" w:rsidP="00000000" w:rsidRDefault="00000000" w:rsidRPr="00000000" w14:paraId="00000084">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0</w:t>
            </w:r>
          </w:p>
        </w:tc>
        <w:tc>
          <w:tcPr/>
          <w:p w:rsidR="00000000" w:rsidDel="00000000" w:rsidP="00000000" w:rsidRDefault="00000000" w:rsidRPr="00000000" w14:paraId="00000085">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rub</w:t>
            </w:r>
            <w:r w:rsidDel="00000000" w:rsidR="00000000" w:rsidRPr="00000000">
              <w:rPr>
                <w:rtl w:val="0"/>
              </w:rPr>
            </w:r>
          </w:p>
        </w:tc>
        <w:tc>
          <w:tcPr/>
          <w:p w:rsidR="00000000" w:rsidDel="00000000" w:rsidP="00000000" w:rsidRDefault="00000000" w:rsidRPr="00000000" w14:paraId="00000086">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B </w:t>
            </w:r>
            <w:r w:rsidDel="00000000" w:rsidR="00000000" w:rsidRPr="00000000">
              <w:rPr>
                <w:rFonts w:ascii="Times New Roman" w:cs="Times New Roman" w:eastAsia="Times New Roman" w:hAnsi="Times New Roman"/>
                <w:sz w:val="22"/>
                <w:szCs w:val="22"/>
                <w:rtl w:val="0"/>
              </w:rPr>
              <w:t xml:space="preserve">rubbed</w:t>
            </w:r>
            <w:r w:rsidDel="00000000" w:rsidR="00000000" w:rsidRPr="00000000">
              <w:rPr>
                <w:rtl w:val="0"/>
              </w:rPr>
            </w:r>
          </w:p>
        </w:tc>
        <w:tc>
          <w:tcPr/>
          <w:p w:rsidR="00000000" w:rsidDel="00000000" w:rsidP="00000000" w:rsidRDefault="00000000" w:rsidRPr="00000000" w14:paraId="00000087">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 </w:t>
            </w:r>
            <w:r w:rsidDel="00000000" w:rsidR="00000000" w:rsidRPr="00000000">
              <w:rPr>
                <w:rFonts w:ascii="Times New Roman" w:cs="Times New Roman" w:eastAsia="Times New Roman" w:hAnsi="Times New Roman"/>
                <w:sz w:val="22"/>
                <w:szCs w:val="22"/>
                <w:rtl w:val="0"/>
              </w:rPr>
              <w:t xml:space="preserve">rubbing</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-76199</wp:posOffset>
                      </wp:positionH>
                      <wp:positionV relativeFrom="paragraph">
                        <wp:posOffset>-50799</wp:posOffset>
                      </wp:positionV>
                      <wp:extent cx="298671" cy="277406"/>
                      <wp:effectExtent b="0" l="0" r="0" t="0"/>
                      <wp:wrapNone/>
                      <wp:docPr id="15" name=""/>
                      <a:graphic>
                        <a:graphicData uri="http://schemas.microsoft.com/office/word/2010/wordprocessingShape">
                          <wps:wsp>
                            <wps:cNvSpPr/>
                            <wps:cNvPr id="2" name="Shape 2"/>
                            <wps:spPr>
                              <a:xfrm>
                                <a:off x="5214127" y="3658760"/>
                                <a:ext cx="263746" cy="242481"/>
                              </a:xfrm>
                              <a:prstGeom prst="ellipse">
                                <a:avLst/>
                              </a:prstGeom>
                              <a:noFill/>
                              <a:ln cap="flat" cmpd="sng" w="349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-76199</wp:posOffset>
                      </wp:positionH>
                      <wp:positionV relativeFrom="paragraph">
                        <wp:posOffset>-50799</wp:posOffset>
                      </wp:positionV>
                      <wp:extent cx="298671" cy="277406"/>
                      <wp:effectExtent b="0" l="0" r="0" t="0"/>
                      <wp:wrapNone/>
                      <wp:docPr id="15" name="image12.png"/>
                      <a:graphic>
                        <a:graphicData uri="http://schemas.openxmlformats.org/drawingml/2006/picture">
                          <pic:pic>
                            <pic:nvPicPr>
                              <pic:cNvPr id="0" name="image12.png"/>
                              <pic:cNvPicPr preferRelativeResize="0"/>
                            </pic:nvPicPr>
                            <pic:blipFill>
                              <a:blip r:embed="rId16"/>
                              <a:srcRect/>
                              <a:stretch>
                                <a:fillRect/>
                              </a:stretch>
                            </pic:blipFill>
                            <pic:spPr>
                              <a:xfrm>
                                <a:off x="0" y="0"/>
                                <a:ext cx="298671" cy="277406"/>
                              </a:xfrm>
                              <a:prstGeom prst="rect"/>
                              <a:ln/>
                            </pic:spPr>
                          </pic:pic>
                        </a:graphicData>
                      </a:graphic>
                    </wp:anchor>
                  </w:drawing>
                </mc:Fallback>
              </mc:AlternateContent>
            </w:r>
          </w:p>
        </w:tc>
        <w:tc>
          <w:tcPr/>
          <w:p w:rsidR="00000000" w:rsidDel="00000000" w:rsidP="00000000" w:rsidRDefault="00000000" w:rsidRPr="00000000" w14:paraId="00000088">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D  </w:t>
            </w:r>
            <w:r w:rsidDel="00000000" w:rsidR="00000000" w:rsidRPr="00000000">
              <w:rPr>
                <w:rFonts w:ascii="Times New Roman" w:cs="Times New Roman" w:eastAsia="Times New Roman" w:hAnsi="Times New Roman"/>
                <w:sz w:val="22"/>
                <w:szCs w:val="22"/>
                <w:rtl w:val="0"/>
              </w:rPr>
              <w:t xml:space="preserve">has rubbed</w:t>
            </w:r>
            <w:r w:rsidDel="00000000" w:rsidR="00000000" w:rsidRPr="00000000">
              <w:rPr>
                <w:rtl w:val="0"/>
              </w:rPr>
            </w:r>
          </w:p>
        </w:tc>
      </w:tr>
      <w:tr>
        <w:trPr>
          <w:cantSplit w:val="0"/>
          <w:trHeight w:val="237" w:hRule="atLeast"/>
          <w:tblHeader w:val="0"/>
        </w:trPr>
        <w:tc>
          <w:tcPr/>
          <w:p w:rsidR="00000000" w:rsidDel="00000000" w:rsidP="00000000" w:rsidRDefault="00000000" w:rsidRPr="00000000" w14:paraId="00000089">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9</w:t>
            </w:r>
          </w:p>
        </w:tc>
        <w:tc>
          <w:tcPr/>
          <w:p w:rsidR="00000000" w:rsidDel="00000000" w:rsidP="00000000" w:rsidRDefault="00000000" w:rsidRPr="00000000" w14:paraId="0000008A">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invent</w:t>
            </w:r>
            <w:r w:rsidDel="00000000" w:rsidR="00000000" w:rsidRPr="00000000">
              <w:rPr>
                <w:rtl w:val="0"/>
              </w:rPr>
            </w:r>
          </w:p>
        </w:tc>
        <w:tc>
          <w:tcPr/>
          <w:p w:rsidR="00000000" w:rsidDel="00000000" w:rsidP="00000000" w:rsidRDefault="00000000" w:rsidRPr="00000000" w14:paraId="0000008B">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B i</w:t>
            </w:r>
            <w:r w:rsidDel="00000000" w:rsidR="00000000" w:rsidRPr="00000000">
              <w:rPr>
                <w:rFonts w:ascii="Times New Roman" w:cs="Times New Roman" w:eastAsia="Times New Roman" w:hAnsi="Times New Roman"/>
                <w:sz w:val="22"/>
                <w:szCs w:val="22"/>
                <w:rtl w:val="0"/>
              </w:rPr>
              <w:t xml:space="preserve">nvented</w:t>
            </w:r>
            <w:r w:rsidDel="00000000" w:rsidR="00000000" w:rsidRPr="00000000">
              <w:rPr>
                <w:rtl w:val="0"/>
              </w:rPr>
            </w:r>
          </w:p>
        </w:tc>
        <w:tc>
          <w:tcPr/>
          <w:p w:rsidR="00000000" w:rsidDel="00000000" w:rsidP="00000000" w:rsidRDefault="00000000" w:rsidRPr="00000000" w14:paraId="0000008C">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 i</w:t>
            </w:r>
            <w:r w:rsidDel="00000000" w:rsidR="00000000" w:rsidRPr="00000000">
              <w:rPr>
                <w:rFonts w:ascii="Times New Roman" w:cs="Times New Roman" w:eastAsia="Times New Roman" w:hAnsi="Times New Roman"/>
                <w:sz w:val="22"/>
                <w:szCs w:val="22"/>
                <w:rtl w:val="0"/>
              </w:rPr>
              <w:t xml:space="preserve">nventing</w:t>
            </w:r>
            <w:r w:rsidDel="00000000" w:rsidR="00000000" w:rsidRPr="00000000">
              <w:rPr>
                <w:rtl w:val="0"/>
              </w:rPr>
            </w:r>
          </w:p>
        </w:tc>
        <w:tc>
          <w:tcPr/>
          <w:p w:rsidR="00000000" w:rsidDel="00000000" w:rsidP="00000000" w:rsidRDefault="00000000" w:rsidRPr="00000000" w14:paraId="0000008D">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D  </w:t>
            </w:r>
            <w:r w:rsidDel="00000000" w:rsidR="00000000" w:rsidRPr="00000000">
              <w:rPr>
                <w:rFonts w:ascii="Times New Roman" w:cs="Times New Roman" w:eastAsia="Times New Roman" w:hAnsi="Times New Roman"/>
                <w:sz w:val="22"/>
                <w:szCs w:val="22"/>
                <w:rtl w:val="0"/>
              </w:rPr>
              <w:t xml:space="preserve">has invented</w:t>
            </w:r>
            <w:r w:rsidDel="00000000" w:rsidR="00000000" w:rsidRPr="00000000">
              <w:rPr>
                <w:rtl w:val="0"/>
              </w:rPr>
            </w:r>
          </w:p>
        </w:tc>
      </w:tr>
      <w:tr>
        <w:trPr>
          <w:cantSplit w:val="0"/>
          <w:trHeight w:val="254" w:hRule="atLeast"/>
          <w:tblHeader w:val="0"/>
        </w:trPr>
        <w:tc>
          <w:tcPr/>
          <w:p w:rsidR="00000000" w:rsidDel="00000000" w:rsidP="00000000" w:rsidRDefault="00000000" w:rsidRPr="00000000" w14:paraId="0000008E">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10</w:t>
            </w:r>
          </w:p>
        </w:tc>
        <w:tc>
          <w:tcPr/>
          <w:p w:rsidR="00000000" w:rsidDel="00000000" w:rsidP="00000000" w:rsidRDefault="00000000" w:rsidRPr="00000000" w14:paraId="0000008F">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they</w:t>
            </w:r>
            <w:r w:rsidDel="00000000" w:rsidR="00000000" w:rsidRPr="00000000">
              <w:rPr>
                <w:rtl w:val="0"/>
              </w:rPr>
            </w:r>
          </w:p>
        </w:tc>
        <w:tc>
          <w:tcPr/>
          <w:p w:rsidR="00000000" w:rsidDel="00000000" w:rsidP="00000000" w:rsidRDefault="00000000" w:rsidRPr="00000000" w14:paraId="00000090">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B </w:t>
            </w:r>
            <w:r w:rsidDel="00000000" w:rsidR="00000000" w:rsidRPr="00000000">
              <w:rPr>
                <w:rFonts w:ascii="Times New Roman" w:cs="Times New Roman" w:eastAsia="Times New Roman" w:hAnsi="Times New Roman"/>
                <w:sz w:val="22"/>
                <w:szCs w:val="22"/>
                <w:rtl w:val="0"/>
              </w:rPr>
              <w:t xml:space="preserve">she</w:t>
            </w:r>
            <w:r w:rsidDel="00000000" w:rsidR="00000000" w:rsidRPr="00000000">
              <w:rPr>
                <w:rtl w:val="0"/>
              </w:rPr>
            </w:r>
          </w:p>
        </w:tc>
        <w:tc>
          <w:tcPr/>
          <w:p w:rsidR="00000000" w:rsidDel="00000000" w:rsidP="00000000" w:rsidRDefault="00000000" w:rsidRPr="00000000" w14:paraId="00000091">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 </w:t>
            </w:r>
            <w:r w:rsidDel="00000000" w:rsidR="00000000" w:rsidRPr="00000000">
              <w:rPr>
                <w:rFonts w:ascii="Times New Roman" w:cs="Times New Roman" w:eastAsia="Times New Roman" w:hAnsi="Times New Roman"/>
                <w:sz w:val="22"/>
                <w:szCs w:val="22"/>
                <w:rtl w:val="0"/>
              </w:rPr>
              <w:t xml:space="preserve">he</w:t>
            </w:r>
            <w:r w:rsidDel="00000000" w:rsidR="00000000" w:rsidRPr="00000000">
              <w:rPr>
                <w:rtl w:val="0"/>
              </w:rPr>
            </w:r>
          </w:p>
        </w:tc>
        <w:tc>
          <w:tcPr/>
          <w:p w:rsidR="00000000" w:rsidDel="00000000" w:rsidP="00000000" w:rsidRDefault="00000000" w:rsidRPr="00000000" w14:paraId="00000092">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D  </w:t>
            </w:r>
            <w:r w:rsidDel="00000000" w:rsidR="00000000" w:rsidRPr="00000000">
              <w:rPr>
                <w:rFonts w:ascii="Times New Roman" w:cs="Times New Roman" w:eastAsia="Times New Roman" w:hAnsi="Times New Roman"/>
                <w:sz w:val="22"/>
                <w:szCs w:val="22"/>
                <w:rtl w:val="0"/>
              </w:rPr>
              <w:t xml:space="preserve">I</w:t>
            </w:r>
            <w:r w:rsidDel="00000000" w:rsidR="00000000" w:rsidRPr="00000000">
              <w:rPr>
                <w:rtl w:val="0"/>
              </w:rPr>
            </w:r>
          </w:p>
        </w:tc>
      </w:tr>
      <w:tr>
        <w:trPr>
          <w:cantSplit w:val="0"/>
          <w:trHeight w:val="254" w:hRule="atLeast"/>
          <w:tblHeader w:val="0"/>
        </w:trPr>
        <w:tc>
          <w:tcPr/>
          <w:p w:rsidR="00000000" w:rsidDel="00000000" w:rsidP="00000000" w:rsidRDefault="00000000" w:rsidRPr="00000000" w14:paraId="00000093">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11</w:t>
            </w:r>
          </w:p>
        </w:tc>
        <w:tc>
          <w:tcPr/>
          <w:p w:rsidR="00000000" w:rsidDel="00000000" w:rsidP="00000000" w:rsidRDefault="00000000" w:rsidRPr="00000000" w14:paraId="00000094">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over</w:t>
            </w:r>
            <w:r w:rsidDel="00000000" w:rsidR="00000000" w:rsidRPr="00000000">
              <w:rPr>
                <w:rtl w:val="0"/>
              </w:rPr>
            </w:r>
          </w:p>
        </w:tc>
        <w:tc>
          <w:tcPr/>
          <w:p w:rsidR="00000000" w:rsidDel="00000000" w:rsidP="00000000" w:rsidRDefault="00000000" w:rsidRPr="00000000" w14:paraId="00000095">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B </w:t>
            </w:r>
            <w:r w:rsidDel="00000000" w:rsidR="00000000" w:rsidRPr="00000000">
              <w:rPr>
                <w:rFonts w:ascii="Times New Roman" w:cs="Times New Roman" w:eastAsia="Times New Roman" w:hAnsi="Times New Roman"/>
                <w:sz w:val="22"/>
                <w:szCs w:val="22"/>
                <w:rtl w:val="0"/>
              </w:rPr>
              <w:t xml:space="preserve">with</w:t>
            </w:r>
            <w:r w:rsidDel="00000000" w:rsidR="00000000" w:rsidRPr="00000000">
              <w:rPr>
                <w:rtl w:val="0"/>
              </w:rPr>
            </w:r>
          </w:p>
        </w:tc>
        <w:tc>
          <w:tcPr/>
          <w:p w:rsidR="00000000" w:rsidDel="00000000" w:rsidP="00000000" w:rsidRDefault="00000000" w:rsidRPr="00000000" w14:paraId="00000096">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 </w:t>
            </w:r>
            <w:r w:rsidDel="00000000" w:rsidR="00000000" w:rsidRPr="00000000">
              <w:rPr>
                <w:rFonts w:ascii="Times New Roman" w:cs="Times New Roman" w:eastAsia="Times New Roman" w:hAnsi="Times New Roman"/>
                <w:sz w:val="22"/>
                <w:szCs w:val="22"/>
                <w:rtl w:val="0"/>
              </w:rPr>
              <w:t xml:space="preserve">under</w:t>
            </w:r>
            <w:r w:rsidDel="00000000" w:rsidR="00000000" w:rsidRPr="00000000">
              <w:rPr>
                <w:rtl w:val="0"/>
              </w:rPr>
            </w:r>
          </w:p>
        </w:tc>
        <w:tc>
          <w:tcPr/>
          <w:p w:rsidR="00000000" w:rsidDel="00000000" w:rsidP="00000000" w:rsidRDefault="00000000" w:rsidRPr="00000000" w14:paraId="00000097">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D  </w:t>
            </w:r>
            <w:r w:rsidDel="00000000" w:rsidR="00000000" w:rsidRPr="00000000">
              <w:rPr>
                <w:rFonts w:ascii="Times New Roman" w:cs="Times New Roman" w:eastAsia="Times New Roman" w:hAnsi="Times New Roman"/>
                <w:sz w:val="22"/>
                <w:szCs w:val="22"/>
                <w:rtl w:val="0"/>
              </w:rPr>
              <w:t xml:space="preserve">between</w:t>
            </w:r>
            <w:r w:rsidDel="00000000" w:rsidR="00000000" w:rsidRPr="00000000">
              <w:rPr>
                <w:rtl w:val="0"/>
              </w:rPr>
            </w:r>
          </w:p>
        </w:tc>
      </w:tr>
      <w:tr>
        <w:trPr>
          <w:cantSplit w:val="0"/>
          <w:trHeight w:val="271" w:hRule="atLeast"/>
          <w:tblHeader w:val="0"/>
        </w:trPr>
        <w:tc>
          <w:tcPr/>
          <w:p w:rsidR="00000000" w:rsidDel="00000000" w:rsidP="00000000" w:rsidRDefault="00000000" w:rsidRPr="00000000" w14:paraId="00000098">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12</w:t>
            </w:r>
          </w:p>
        </w:tc>
        <w:tc>
          <w:tcPr/>
          <w:p w:rsidR="00000000" w:rsidDel="00000000" w:rsidP="00000000" w:rsidRDefault="00000000" w:rsidRPr="00000000" w14:paraId="00000099">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have put</w:t>
            </w:r>
            <w:r w:rsidDel="00000000" w:rsidR="00000000" w:rsidRPr="00000000">
              <w:rPr>
                <w:rtl w:val="0"/>
              </w:rPr>
            </w:r>
          </w:p>
        </w:tc>
        <w:tc>
          <w:tcPr/>
          <w:p w:rsidR="00000000" w:rsidDel="00000000" w:rsidP="00000000" w:rsidRDefault="00000000" w:rsidRPr="00000000" w14:paraId="0000009A">
            <w:pPr>
              <w:rPr>
                <w:sz w:val="22"/>
                <w:szCs w:val="22"/>
              </w:rPr>
            </w:pPr>
            <w:r w:rsidDel="00000000" w:rsidR="00000000" w:rsidRPr="00000000">
              <w:rPr>
                <w:rFonts w:ascii="Times New Roman" w:cs="Times New Roman" w:eastAsia="Times New Roman" w:hAnsi="Times New Roman"/>
                <w:b w:val="1"/>
                <w:sz w:val="22"/>
                <w:szCs w:val="22"/>
                <w:rtl w:val="0"/>
              </w:rPr>
              <w:t xml:space="preserve">B </w:t>
            </w:r>
            <w:r w:rsidDel="00000000" w:rsidR="00000000" w:rsidRPr="00000000">
              <w:rPr>
                <w:sz w:val="22"/>
                <w:szCs w:val="22"/>
                <w:rtl w:val="0"/>
              </w:rPr>
              <w:t xml:space="preserve">putting</w:t>
            </w:r>
          </w:p>
        </w:tc>
        <w:tc>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puts</w:t>
            </w:r>
          </w:p>
        </w:tc>
        <w:tc>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put</w:t>
            </w:r>
          </w:p>
        </w:tc>
      </w:tr>
      <w:tr>
        <w:trPr>
          <w:cantSplit w:val="0"/>
          <w:trHeight w:val="271" w:hRule="atLeast"/>
          <w:tblHeader w:val="0"/>
        </w:trPr>
        <w:tc>
          <w:tcPr/>
          <w:p w:rsidR="00000000" w:rsidDel="00000000" w:rsidP="00000000" w:rsidRDefault="00000000" w:rsidRPr="00000000" w14:paraId="0000009D">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13</w:t>
            </w:r>
          </w:p>
        </w:tc>
        <w:tc>
          <w:tcPr/>
          <w:p w:rsidR="00000000" w:rsidDel="00000000" w:rsidP="00000000" w:rsidRDefault="00000000" w:rsidRPr="00000000" w14:paraId="0000009E">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automated</w:t>
            </w:r>
            <w:r w:rsidDel="00000000" w:rsidR="00000000" w:rsidRPr="00000000">
              <w:rPr>
                <w:rtl w:val="0"/>
              </w:rPr>
            </w:r>
          </w:p>
        </w:tc>
        <w:tc>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automatically </w:t>
            </w:r>
          </w:p>
        </w:tc>
        <w:tc>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automobile </w:t>
            </w:r>
          </w:p>
        </w:tc>
        <w:tc>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automatic </w:t>
            </w:r>
          </w:p>
        </w:tc>
      </w:tr>
      <w:tr>
        <w:trPr>
          <w:cantSplit w:val="0"/>
          <w:trHeight w:val="271" w:hRule="atLeast"/>
          <w:tblHeader w:val="0"/>
        </w:trPr>
        <w:tc>
          <w:tcPr/>
          <w:p w:rsidR="00000000" w:rsidDel="00000000" w:rsidP="00000000" w:rsidRDefault="00000000" w:rsidRPr="00000000" w14:paraId="000000A2">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14</w:t>
            </w:r>
          </w:p>
        </w:tc>
        <w:tc>
          <w:tcPr/>
          <w:p w:rsidR="00000000" w:rsidDel="00000000" w:rsidP="00000000" w:rsidRDefault="00000000" w:rsidRPr="00000000" w14:paraId="000000A3">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invented</w:t>
            </w:r>
            <w:r w:rsidDel="00000000" w:rsidR="00000000" w:rsidRPr="00000000">
              <w:rPr>
                <w:rtl w:val="0"/>
              </w:rPr>
            </w:r>
          </w:p>
        </w:tc>
        <w:tc>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invented </w:t>
            </w:r>
          </w:p>
        </w:tc>
        <w:tc>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was invented </w:t>
            </w:r>
          </w:p>
        </w:tc>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was inventing </w:t>
            </w:r>
          </w:p>
        </w:tc>
      </w:tr>
      <w:tr>
        <w:trPr>
          <w:cantSplit w:val="0"/>
          <w:trHeight w:val="271" w:hRule="atLeast"/>
          <w:tblHeader w:val="0"/>
        </w:trPr>
        <w:tc>
          <w:tcPr/>
          <w:p w:rsidR="00000000" w:rsidDel="00000000" w:rsidP="00000000" w:rsidRDefault="00000000" w:rsidRPr="00000000" w14:paraId="000000A7">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15</w:t>
            </w:r>
          </w:p>
        </w:tc>
        <w:tc>
          <w:tcPr/>
          <w:p w:rsidR="00000000" w:rsidDel="00000000" w:rsidP="00000000" w:rsidRDefault="00000000" w:rsidRPr="00000000" w14:paraId="000000A8">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which</w:t>
            </w:r>
            <w:r w:rsidDel="00000000" w:rsidR="00000000" w:rsidRPr="00000000">
              <w:rPr>
                <w:rtl w:val="0"/>
              </w:rPr>
            </w:r>
          </w:p>
        </w:tc>
        <w:tc>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whose</w:t>
            </w:r>
          </w:p>
        </w:tc>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where</w:t>
            </w:r>
          </w:p>
        </w:tc>
        <w:tc>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w:t>
            </w:r>
          </w:p>
        </w:tc>
      </w:tr>
      <w:tr>
        <w:trPr>
          <w:cantSplit w:val="0"/>
          <w:trHeight w:val="271" w:hRule="atLeast"/>
          <w:tblHeader w:val="0"/>
        </w:trPr>
        <w:tc>
          <w:tcPr/>
          <w:p w:rsidR="00000000" w:rsidDel="00000000" w:rsidP="00000000" w:rsidRDefault="00000000" w:rsidRPr="00000000" w14:paraId="000000AC">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16</w:t>
            </w:r>
          </w:p>
        </w:tc>
        <w:tc>
          <w:tcPr/>
          <w:p w:rsidR="00000000" w:rsidDel="00000000" w:rsidP="00000000" w:rsidRDefault="00000000" w:rsidRPr="00000000" w14:paraId="000000AD">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accepted</w:t>
            </w: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has accepted </w:t>
            </w:r>
          </w:p>
        </w:tc>
        <w:tc>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accepts</w:t>
            </w:r>
          </w:p>
        </w:tc>
        <w:tc>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accept</w:t>
            </w:r>
          </w:p>
        </w:tc>
      </w:tr>
      <w:tr>
        <w:trPr>
          <w:cantSplit w:val="0"/>
          <w:trHeight w:val="271" w:hRule="atLeast"/>
          <w:tblHeader w:val="0"/>
        </w:trPr>
        <w:tc>
          <w:tcPr/>
          <w:p w:rsidR="00000000" w:rsidDel="00000000" w:rsidP="00000000" w:rsidRDefault="00000000" w:rsidRPr="00000000" w14:paraId="000000B1">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17</w:t>
            </w:r>
          </w:p>
        </w:tc>
        <w:tc>
          <w:tcPr/>
          <w:p w:rsidR="00000000" w:rsidDel="00000000" w:rsidP="00000000" w:rsidRDefault="00000000" w:rsidRPr="00000000" w14:paraId="000000B2">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inversion</w:t>
            </w: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creator </w:t>
            </w:r>
          </w:p>
        </w:tc>
        <w:tc>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invention </w:t>
            </w:r>
          </w:p>
        </w:tc>
        <w:tc>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origination </w:t>
            </w:r>
          </w:p>
        </w:tc>
      </w:tr>
      <w:tr>
        <w:trPr>
          <w:cantSplit w:val="0"/>
          <w:trHeight w:val="271" w:hRule="atLeast"/>
          <w:tblHeader w:val="0"/>
        </w:trPr>
        <w:tc>
          <w:tcPr/>
          <w:p w:rsidR="00000000" w:rsidDel="00000000" w:rsidP="00000000" w:rsidRDefault="00000000" w:rsidRPr="00000000" w14:paraId="000000B6">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18</w:t>
            </w:r>
          </w:p>
        </w:tc>
        <w:tc>
          <w:tcPr/>
          <w:p w:rsidR="00000000" w:rsidDel="00000000" w:rsidP="00000000" w:rsidRDefault="00000000" w:rsidRPr="00000000" w14:paraId="000000B7">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  </w:t>
            </w:r>
            <w:r w:rsidDel="00000000" w:rsidR="00000000" w:rsidRPr="00000000">
              <w:rPr>
                <w:rFonts w:ascii="Times New Roman" w:cs="Times New Roman" w:eastAsia="Times New Roman" w:hAnsi="Times New Roman"/>
                <w:sz w:val="22"/>
                <w:szCs w:val="22"/>
                <w:rtl w:val="0"/>
              </w:rPr>
              <w:t xml:space="preserve">or</w:t>
            </w:r>
            <w:r w:rsidDel="00000000" w:rsidR="00000000" w:rsidRPr="00000000">
              <w:rPr>
                <w:rtl w:val="0"/>
              </w:rPr>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w:t>
            </w:r>
          </w:p>
        </w:tc>
        <w:tc>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w:t>
            </w:r>
          </w:p>
        </w:tc>
        <w:tc>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w:t>
            </w:r>
          </w:p>
        </w:tc>
      </w:tr>
    </w:tbl>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Part 3</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Questions 19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26 </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You are going to read an extract from an article. For questions </w:t>
      </w:r>
      <w:r w:rsidDel="00000000" w:rsidR="00000000" w:rsidRPr="00000000">
        <w:rPr>
          <w:rFonts w:ascii="Times" w:cs="Times" w:eastAsia="Times" w:hAnsi="Times"/>
          <w:b w:val="1"/>
          <w:i w:val="1"/>
          <w:smallCaps w:val="0"/>
          <w:strike w:val="0"/>
          <w:color w:val="000000"/>
          <w:sz w:val="24"/>
          <w:szCs w:val="24"/>
          <w:u w:val="none"/>
          <w:shd w:fill="auto" w:val="clear"/>
          <w:vertAlign w:val="baseline"/>
          <w:rtl w:val="0"/>
        </w:rPr>
        <w:t xml:space="preserve">19 to 26</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 choose the correct answer (</w:t>
      </w:r>
      <w:r w:rsidDel="00000000" w:rsidR="00000000" w:rsidRPr="00000000">
        <w:rPr>
          <w:rFonts w:ascii="Times" w:cs="Times" w:eastAsia="Times" w:hAnsi="Times"/>
          <w:b w:val="1"/>
          <w:i w:val="1"/>
          <w:smallCaps w:val="0"/>
          <w:strike w:val="0"/>
          <w:color w:val="000000"/>
          <w:sz w:val="24"/>
          <w:szCs w:val="24"/>
          <w:u w:val="none"/>
          <w:shd w:fill="auto" w:val="clear"/>
          <w:vertAlign w:val="baseline"/>
          <w:rtl w:val="0"/>
        </w:rPr>
        <w:t xml:space="preserve">A, B, C or D</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 and mark the correct letter </w:t>
      </w:r>
      <w:r w:rsidDel="00000000" w:rsidR="00000000" w:rsidRPr="00000000">
        <w:rPr>
          <w:rFonts w:ascii="Times" w:cs="Times" w:eastAsia="Times" w:hAnsi="Times"/>
          <w:b w:val="1"/>
          <w:i w:val="1"/>
          <w:smallCaps w:val="0"/>
          <w:strike w:val="0"/>
          <w:color w:val="000000"/>
          <w:sz w:val="24"/>
          <w:szCs w:val="24"/>
          <w:u w:val="none"/>
          <w:shd w:fill="auto" w:val="clear"/>
          <w:vertAlign w:val="baseline"/>
          <w:rtl w:val="0"/>
        </w:rPr>
        <w:t xml:space="preserve">A, B, C or D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on your answer sheet. </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6"/>
        <w:tblW w:w="1036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362"/>
        <w:tblGridChange w:id="0">
          <w:tblGrid>
            <w:gridCol w:w="10362"/>
          </w:tblGrid>
        </w:tblGridChange>
      </w:tblGrid>
      <w:tr>
        <w:trPr>
          <w:cantSplit w:val="0"/>
          <w:trHeight w:val="9646" w:hRule="atLeast"/>
          <w:tblHeader w:val="0"/>
        </w:trPr>
        <w:tc>
          <w:tcPr/>
          <w:p w:rsidR="00000000" w:rsidDel="00000000" w:rsidP="00000000" w:rsidRDefault="00000000" w:rsidRPr="00000000" w14:paraId="000000C0">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-61594</wp:posOffset>
                  </wp:positionH>
                  <wp:positionV relativeFrom="paragraph">
                    <wp:posOffset>144426</wp:posOffset>
                  </wp:positionV>
                  <wp:extent cx="6442710" cy="7117715"/>
                  <wp:effectExtent b="0" l="0" r="0" t="0"/>
                  <wp:wrapSquare wrapText="bothSides" distB="0" distT="0" distL="114300" distR="114300"/>
                  <wp:docPr id="18"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6442710" cy="7117715"/>
                          </a:xfrm>
                          <a:prstGeom prst="rect"/>
                          <a:ln/>
                        </pic:spPr>
                      </pic:pic>
                    </a:graphicData>
                  </a:graphic>
                </wp:anchor>
              </w:drawing>
            </w:r>
          </w:p>
        </w:tc>
      </w:tr>
    </w:tbl>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tbl>
      <w:tblPr>
        <w:tblStyle w:val="Table7"/>
        <w:tblpPr w:leftFromText="180" w:rightFromText="180" w:topFromText="0" w:bottomFromText="0" w:vertAnchor="text" w:horzAnchor="text" w:tblpX="0" w:tblpY="13"/>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19  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paragraph 1, why did the writer decide to start an old people’s home? </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Many parent struggles with illness.</w:t>
              <w:br w:type="textWrapping"/>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 wanted to help his ageing parents.</w:t>
              <w:br w:type="textWrapping"/>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 wanted to help society move forward. </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 were many people who had no help. </w:t>
            </w:r>
          </w:p>
          <w:p w:rsidR="00000000" w:rsidDel="00000000" w:rsidP="00000000" w:rsidRDefault="00000000" w:rsidRPr="00000000" w14:paraId="000000C6">
            <w:pPr>
              <w:rPr/>
            </w:pPr>
            <w:r w:rsidDel="00000000" w:rsidR="00000000" w:rsidRPr="00000000">
              <w:rPr>
                <w:rtl w:val="0"/>
              </w:rPr>
            </w:r>
          </w:p>
        </w:tc>
      </w:tr>
      <w:tr>
        <w:trPr>
          <w:cantSplit w:val="0"/>
          <w:tblHeader w:val="0"/>
        </w:trPr>
        <w:tc>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paragraph 2, the phrase living example can best be replaced with .. </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icon </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model </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clone </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match </w:t>
            </w:r>
            <w:r w:rsidDel="00000000" w:rsidR="00000000" w:rsidRPr="00000000">
              <w:rPr>
                <w:rtl w:val="0"/>
              </w:rPr>
            </w:r>
          </w:p>
        </w:tc>
      </w:tr>
      <w:tr>
        <w:trPr>
          <w:cantSplit w:val="0"/>
          <w:tblHeader w:val="0"/>
        </w:trPr>
        <w:tc>
          <w:tcPr/>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would the writer not be disappointed? </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he leads a simple life </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he doesn’t expect any repayment. </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he doesn’t have great hopes for tomorrow. </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he doesn’t always hold hatred in his heart. </w:t>
            </w:r>
          </w:p>
          <w:p w:rsidR="00000000" w:rsidDel="00000000" w:rsidP="00000000" w:rsidRDefault="00000000" w:rsidRPr="00000000" w14:paraId="000000D1">
            <w:pPr>
              <w:tabs>
                <w:tab w:val="left" w:leader="none" w:pos="2930"/>
              </w:tabs>
              <w:rPr/>
            </w:pPr>
            <w:r w:rsidDel="00000000" w:rsidR="00000000" w:rsidRPr="00000000">
              <w:rPr>
                <w:rtl w:val="0"/>
              </w:rPr>
            </w:r>
          </w:p>
        </w:tc>
      </w:tr>
      <w:tr>
        <w:trPr>
          <w:cantSplit w:val="0"/>
          <w:tblHeader w:val="0"/>
        </w:trPr>
        <w:tc>
          <w:tcPr/>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paragraph 3, we know that the 92-year-old man </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needed help in walking. </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had lost his wife years ago. </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held himself with respect. </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was very independent. </w:t>
            </w:r>
            <w:r w:rsidDel="00000000" w:rsidR="00000000" w:rsidRPr="00000000">
              <w:rPr>
                <w:rtl w:val="0"/>
              </w:rPr>
            </w:r>
          </w:p>
        </w:tc>
      </w:tr>
      <w:tr>
        <w:trPr>
          <w:cantSplit w:val="0"/>
          <w:tblHeader w:val="0"/>
        </w:trPr>
        <w:tc>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paragraph 5, what does the old man’s response regarding his room say about his character?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is positive minded. </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is quick with his judgement. </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sees things in a light manner. </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hopes things work to his benefit. </w:t>
            </w:r>
          </w:p>
          <w:p w:rsidR="00000000" w:rsidDel="00000000" w:rsidP="00000000" w:rsidRDefault="00000000" w:rsidRPr="00000000" w14:paraId="000000DC">
            <w:pPr>
              <w:rPr/>
            </w:pPr>
            <w:r w:rsidDel="00000000" w:rsidR="00000000" w:rsidRPr="00000000">
              <w:rPr>
                <w:rtl w:val="0"/>
              </w:rPr>
            </w:r>
          </w:p>
        </w:tc>
      </w:tr>
      <w:tr>
        <w:trPr>
          <w:cantSplit w:val="0"/>
          <w:tblHeader w:val="0"/>
        </w:trPr>
        <w:tc>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Which of the following phrases identifies Steven’s attitude to his later years? </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long as I can open my eyes”. </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“memories that I have built up”. </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no longer work very well” </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“give thanks to the heaven”. </w:t>
            </w:r>
          </w:p>
          <w:p w:rsidR="00000000" w:rsidDel="00000000" w:rsidP="00000000" w:rsidRDefault="00000000" w:rsidRPr="00000000" w14:paraId="000000E2">
            <w:pPr>
              <w:tabs>
                <w:tab w:val="left" w:leader="none" w:pos="3801"/>
              </w:tabs>
              <w:rPr/>
            </w:pPr>
            <w:r w:rsidDel="00000000" w:rsidR="00000000" w:rsidRPr="00000000">
              <w:rPr>
                <w:rtl w:val="0"/>
              </w:rPr>
            </w:r>
          </w:p>
        </w:tc>
      </w:tr>
      <w:tr>
        <w:trPr>
          <w:cantSplit w:val="0"/>
          <w:tblHeader w:val="0"/>
        </w:trPr>
        <w:tc>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paragraph 7, which of the following phrases does not show his ‘wonderfully positive outlook? </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didn’t grouse </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didn’t grumble </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didn’t sing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helped them in whatever way </w:t>
            </w:r>
          </w:p>
          <w:p w:rsidR="00000000" w:rsidDel="00000000" w:rsidP="00000000" w:rsidRDefault="00000000" w:rsidRPr="00000000" w14:paraId="000000E8">
            <w:pPr>
              <w:tabs>
                <w:tab w:val="left" w:leader="none" w:pos="5007"/>
              </w:tabs>
              <w:rPr/>
            </w:pPr>
            <w:r w:rsidDel="00000000" w:rsidR="00000000" w:rsidRPr="00000000">
              <w:rPr>
                <w:rtl w:val="0"/>
              </w:rPr>
            </w:r>
          </w:p>
        </w:tc>
      </w:tr>
      <w:tr>
        <w:trPr>
          <w:cantSplit w:val="0"/>
          <w:tblHeader w:val="0"/>
        </w:trPr>
        <w:tc>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last paragraph, we know that the main point is </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Steven had passed away. </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was gloom in the home. </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 Siva sang one of Steven’s songs </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Steven enriched the lives of the people. </w:t>
            </w:r>
          </w:p>
        </w:tc>
      </w:tr>
    </w:tbl>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Part 4</w:t>
      </w: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Questions 27 to 32 </w:t>
      </w: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 are going to read an article about a healthy Lifestyle for the first time. Six sentences have been removed from the article. </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Choose from the sentences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A to H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the one which fits each gap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(27 to 32).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There are two extra sentences which you do not need to use. Mark your answers on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the separate answer sheet. </w:t>
      </w: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tbl>
      <w:tblPr>
        <w:tblStyle w:val="Table8"/>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Teens Saving the Environment</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16-year-old Nadav Ossendryver is the creator of Kruger Sightings, a website that follows wildlife such as lions, rhinos, elephants, giraffes and leopards in Kruger National Park in South Africa.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________ . Nadav now collects information provided by visitors to Kruger National Park, who use their mobile phones to send updates to Kruger Sightings when they see one of the park’s many animals.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_______ . The site also does its best to protect rhinos from people who want to kill them for their valuable horns, which is a growing problem at the park. It provides visitors with contact numbers to report such incidents. </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Plastic is useful because it is strong and it lasts a long time.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_________ . With 500 billion plastic bags being made every year and the Great Pacific Garbage Patch growing bigger by the day, we clearly need a way to make the plastic break down faster. In 2009, that’s exactly what 16-year-old student Daniel Burd did.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_________ . He experimented with the bacteria at different temperatures and managed to break down 43 per cent of the plastic in only six weeks, a major scientific breakthrough. </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2010, the US produced 2.4 million tons of e-waste, with a huge amount of that being mobile phones. Jason Lin, a 15-year-old high school student, learnt about this problem at school and set up a business to reduce e-waste by keeping old gadgets out of landfills.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________ . People sell their old gadgets to Lin; he and his team then fix them and resell them online. Although there are good e-cyclers like Lin, some just ship the waste to other countries.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________ . With iReTron, consumers make money on their gadgets, iReTron makes a profit and electronics don’t end up in a landfill. </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17"/>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jc w:val="both"/>
        <w:rPr/>
      </w:pPr>
      <w:r w:rsidDel="00000000" w:rsidR="00000000" w:rsidRPr="00000000">
        <w:rPr>
          <w:rtl w:val="0"/>
        </w:rPr>
      </w:r>
    </w:p>
    <w:tbl>
      <w:tblPr>
        <w:tblStyle w:val="Table9"/>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86"/>
        <w:gridCol w:w="8530"/>
        <w:tblGridChange w:id="0">
          <w:tblGrid>
            <w:gridCol w:w="486"/>
            <w:gridCol w:w="8530"/>
          </w:tblGrid>
        </w:tblGridChange>
      </w:tblGrid>
      <w:tr>
        <w:trPr>
          <w:cantSplit w:val="0"/>
          <w:trHeight w:val="561" w:hRule="atLeast"/>
          <w:tblHeader w:val="0"/>
        </w:trPr>
        <w:tc>
          <w:tcPr/>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0FE">
            <w:pPr>
              <w:jc w:val="both"/>
              <w:rPr/>
            </w:pPr>
            <w:r w:rsidDel="00000000" w:rsidR="00000000" w:rsidRPr="00000000">
              <w:rPr>
                <w:rFonts w:ascii="Times New Roman" w:cs="Times New Roman" w:eastAsia="Times New Roman" w:hAnsi="Times New Roman"/>
                <w:sz w:val="22"/>
                <w:szCs w:val="22"/>
                <w:rtl w:val="0"/>
              </w:rPr>
              <w:t xml:space="preserve">Now, however, we do, so there is no excuse for continuing the destruction.</w:t>
            </w:r>
            <w:r w:rsidDel="00000000" w:rsidR="00000000" w:rsidRPr="00000000">
              <w:rPr>
                <w:rtl w:val="0"/>
              </w:rPr>
            </w:r>
          </w:p>
        </w:tc>
      </w:tr>
      <w:tr>
        <w:trPr>
          <w:cantSplit w:val="0"/>
          <w:trHeight w:val="697" w:hRule="atLeast"/>
          <w:tblHeader w:val="0"/>
        </w:trPr>
        <w:tc>
          <w:tcPr/>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100">
            <w:pPr>
              <w:jc w:val="both"/>
              <w:rPr/>
            </w:pPr>
            <w:r w:rsidDel="00000000" w:rsidR="00000000" w:rsidRPr="00000000">
              <w:rPr>
                <w:rFonts w:ascii="Times New Roman" w:cs="Times New Roman" w:eastAsia="Times New Roman" w:hAnsi="Times New Roman"/>
                <w:sz w:val="22"/>
                <w:szCs w:val="22"/>
                <w:rtl w:val="0"/>
              </w:rPr>
              <w:t xml:space="preserve">The website started as a blog where Nadav wrote about the best places to see the animals.</w:t>
            </w:r>
            <w:r w:rsidDel="00000000" w:rsidR="00000000" w:rsidRPr="00000000">
              <w:rPr>
                <w:rtl w:val="0"/>
              </w:rPr>
            </w:r>
          </w:p>
        </w:tc>
      </w:tr>
      <w:tr>
        <w:trPr>
          <w:cantSplit w:val="0"/>
          <w:trHeight w:val="848" w:hRule="atLeast"/>
          <w:tblHeader w:val="0"/>
        </w:trPr>
        <w:tc>
          <w:tcPr/>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     </w:t>
            </w:r>
          </w:p>
        </w:tc>
        <w:tc>
          <w:tcPr/>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Unfortunately, those qualities also make plastic a disaster for the environment because it takes 1,000 years for these man-made material to break down.</w:t>
            </w:r>
          </w:p>
        </w:tc>
      </w:tr>
      <w:tr>
        <w:trPr>
          <w:cantSplit w:val="0"/>
          <w:trHeight w:val="833" w:hRule="atLeast"/>
          <w:tblHeader w:val="0"/>
        </w:trPr>
        <w:tc>
          <w:tcPr/>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c>
        <w:tc>
          <w:tcPr/>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2011, he took the US to court for not doing enough to protect the atmosphere for future generations.</w:t>
            </w:r>
          </w:p>
        </w:tc>
      </w:tr>
      <w:tr>
        <w:trPr>
          <w:cantSplit w:val="0"/>
          <w:trHeight w:val="694" w:hRule="atLeast"/>
          <w:tblHeader w:val="0"/>
        </w:trPr>
        <w:tc>
          <w:tcPr/>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106">
            <w:pPr>
              <w:jc w:val="both"/>
              <w:rPr/>
            </w:pPr>
            <w:r w:rsidDel="00000000" w:rsidR="00000000" w:rsidRPr="00000000">
              <w:rPr>
                <w:rFonts w:ascii="Times New Roman" w:cs="Times New Roman" w:eastAsia="Times New Roman" w:hAnsi="Times New Roman"/>
                <w:sz w:val="22"/>
                <w:szCs w:val="22"/>
                <w:rtl w:val="0"/>
              </w:rPr>
              <w:t xml:space="preserve">This lets other visitors find the animals more easily.</w:t>
            </w:r>
            <w:r w:rsidDel="00000000" w:rsidR="00000000" w:rsidRPr="00000000">
              <w:rPr>
                <w:rtl w:val="0"/>
              </w:rPr>
            </w:r>
          </w:p>
        </w:tc>
      </w:tr>
      <w:tr>
        <w:trPr>
          <w:cantSplit w:val="0"/>
          <w:trHeight w:val="563" w:hRule="atLeast"/>
          <w:tblHeader w:val="0"/>
        </w:trPr>
        <w:tc>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F    </w:t>
            </w:r>
          </w:p>
        </w:tc>
        <w:tc>
          <w:tcPr/>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He and his friends run an e-waste recycling business from their website iReTron.com. </w:t>
            </w:r>
          </w:p>
        </w:tc>
      </w:tr>
      <w:tr>
        <w:trPr>
          <w:cantSplit w:val="0"/>
          <w:trHeight w:val="826" w:hRule="atLeast"/>
          <w:tblHeader w:val="0"/>
        </w:trPr>
        <w:tc>
          <w:tcPr/>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G     </w:t>
            </w:r>
          </w:p>
          <w:p w:rsidR="00000000" w:rsidDel="00000000" w:rsidP="00000000" w:rsidRDefault="00000000" w:rsidRPr="00000000" w14:paraId="0000010A">
            <w:pPr>
              <w:jc w:val="both"/>
              <w:rPr>
                <w:rFonts w:ascii="Times New Roman" w:cs="Times New Roman" w:eastAsia="Times New Roman" w:hAnsi="Times New Roman"/>
                <w:b w:val="1"/>
                <w:sz w:val="22"/>
                <w:szCs w:val="22"/>
              </w:rPr>
            </w:pPr>
            <w:r w:rsidDel="00000000" w:rsidR="00000000" w:rsidRPr="00000000">
              <w:rPr>
                <w:rtl w:val="0"/>
              </w:rPr>
            </w:r>
          </w:p>
        </w:tc>
        <w:tc>
          <w:tcPr/>
          <w:p w:rsidR="00000000" w:rsidDel="00000000" w:rsidP="00000000" w:rsidRDefault="00000000" w:rsidRPr="00000000" w14:paraId="0000010B">
            <w:pPr>
              <w:jc w:val="both"/>
              <w:rPr/>
            </w:pPr>
            <w:r w:rsidDel="00000000" w:rsidR="00000000" w:rsidRPr="00000000">
              <w:rPr>
                <w:rFonts w:ascii="Times New Roman" w:cs="Times New Roman" w:eastAsia="Times New Roman" w:hAnsi="Times New Roman"/>
                <w:sz w:val="22"/>
                <w:szCs w:val="22"/>
                <w:rtl w:val="0"/>
              </w:rPr>
              <w:t xml:space="preserve">There, it becomes an environmental and health risk, creating deadly conditions wherever it</w:t>
            </w:r>
            <w:r w:rsidDel="00000000" w:rsidR="00000000" w:rsidRPr="00000000">
              <w:rPr>
                <w:rtl w:val="0"/>
              </w:rPr>
            </w:r>
          </w:p>
        </w:tc>
      </w:tr>
    </w:tbl>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Part 5 </w:t>
      </w:r>
      <w:r w:rsidDel="00000000" w:rsidR="00000000" w:rsidRPr="00000000">
        <w:rPr>
          <w:rtl w:val="0"/>
        </w:rPr>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Question 33 -40 </w:t>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statements below are about five people and the places they visited. Read the text below and answer all the questions that follow. </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0"/>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Travelling Around the World</w:t>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-565149</wp:posOffset>
                  </wp:positionH>
                  <wp:positionV relativeFrom="paragraph">
                    <wp:posOffset>120015</wp:posOffset>
                  </wp:positionV>
                  <wp:extent cx="6676390" cy="7208520"/>
                  <wp:effectExtent b="0" l="0" r="0" t="0"/>
                  <wp:wrapNone/>
                  <wp:docPr id="17" name="image9.png"/>
                  <a:graphic>
                    <a:graphicData uri="http://schemas.openxmlformats.org/drawingml/2006/picture">
                      <pic:pic>
                        <pic:nvPicPr>
                          <pic:cNvPr id="0" name="image9.png"/>
                          <pic:cNvPicPr preferRelativeResize="0"/>
                        </pic:nvPicPr>
                        <pic:blipFill>
                          <a:blip r:embed="rId18"/>
                          <a:srcRect b="0" l="0" r="0" t="0"/>
                          <a:stretch>
                            <a:fillRect/>
                          </a:stretch>
                        </pic:blipFill>
                        <pic:spPr>
                          <a:xfrm>
                            <a:off x="0" y="0"/>
                            <a:ext cx="6676390" cy="7208520"/>
                          </a:xfrm>
                          <a:prstGeom prst="rect"/>
                          <a:ln/>
                        </pic:spPr>
                      </pic:pic>
                    </a:graphicData>
                  </a:graphic>
                </wp:anchor>
              </w:drawing>
            </w:r>
          </w:p>
        </w:tc>
      </w:tr>
      <w:tr>
        <w:trPr>
          <w:cantSplit w:val="0"/>
          <w:tblHeader w:val="0"/>
        </w:trPr>
        <w:tc>
          <w:tcPr/>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Adapted from wanderlust.com</w:t>
      </w:r>
    </w:p>
    <w:p w:rsidR="00000000" w:rsidDel="00000000" w:rsidP="00000000" w:rsidRDefault="00000000" w:rsidRPr="00000000" w14:paraId="00000133">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color w:val="21211f"/>
          <w:sz w:val="22"/>
          <w:szCs w:val="22"/>
          <w:rtl w:val="0"/>
        </w:rPr>
        <w:t xml:space="preserve">Questions 33 to 36</w:t>
      </w: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5">
      <w:pPr>
        <w:pStyle w:val="Heading6"/>
        <w:ind w:left="0" w:firstLine="0"/>
        <w:rPr>
          <w:sz w:val="22"/>
          <w:szCs w:val="22"/>
        </w:rPr>
      </w:pPr>
      <w:r w:rsidDel="00000000" w:rsidR="00000000" w:rsidRPr="00000000">
        <w:rPr>
          <w:color w:val="343333"/>
          <w:sz w:val="22"/>
          <w:szCs w:val="22"/>
          <w:rtl w:val="0"/>
        </w:rPr>
        <w:t xml:space="preserve">Which paragraph </w:t>
      </w:r>
      <w:r w:rsidDel="00000000" w:rsidR="00000000" w:rsidRPr="00000000">
        <w:rPr>
          <w:b w:val="1"/>
          <w:i w:val="0"/>
          <w:color w:val="343333"/>
          <w:sz w:val="22"/>
          <w:szCs w:val="22"/>
          <w:rtl w:val="0"/>
        </w:rPr>
        <w:t xml:space="preserve">(A </w:t>
      </w:r>
      <w:r w:rsidDel="00000000" w:rsidR="00000000" w:rsidRPr="00000000">
        <w:rPr>
          <w:i w:val="0"/>
          <w:color w:val="343333"/>
          <w:sz w:val="22"/>
          <w:szCs w:val="22"/>
          <w:rtl w:val="0"/>
        </w:rPr>
        <w:t xml:space="preserve">- </w:t>
      </w:r>
      <w:r w:rsidDel="00000000" w:rsidR="00000000" w:rsidRPr="00000000">
        <w:rPr>
          <w:b w:val="1"/>
          <w:i w:val="0"/>
          <w:color w:val="343333"/>
          <w:sz w:val="22"/>
          <w:szCs w:val="22"/>
          <w:rtl w:val="0"/>
        </w:rPr>
        <w:t xml:space="preserve">F) </w:t>
      </w:r>
      <w:r w:rsidDel="00000000" w:rsidR="00000000" w:rsidRPr="00000000">
        <w:rPr>
          <w:color w:val="343333"/>
          <w:sz w:val="22"/>
          <w:szCs w:val="22"/>
          <w:rtl w:val="0"/>
        </w:rPr>
        <w:t xml:space="preserve">describes </w:t>
      </w:r>
      <w:r w:rsidDel="00000000" w:rsidR="00000000" w:rsidRPr="00000000">
        <w:rPr>
          <w:color w:val="21211f"/>
          <w:sz w:val="22"/>
          <w:szCs w:val="22"/>
          <w:rtl w:val="0"/>
        </w:rPr>
        <w:t xml:space="preserve">th</w:t>
      </w:r>
      <w:r w:rsidDel="00000000" w:rsidR="00000000" w:rsidRPr="00000000">
        <w:rPr>
          <w:color w:val="4b4b4b"/>
          <w:sz w:val="22"/>
          <w:szCs w:val="22"/>
          <w:rtl w:val="0"/>
        </w:rPr>
        <w:t xml:space="preserve">e </w:t>
      </w:r>
      <w:r w:rsidDel="00000000" w:rsidR="00000000" w:rsidRPr="00000000">
        <w:rPr>
          <w:color w:val="343333"/>
          <w:sz w:val="22"/>
          <w:szCs w:val="22"/>
          <w:rtl w:val="0"/>
        </w:rPr>
        <w:t xml:space="preserve">following statements of </w:t>
      </w:r>
      <w:r w:rsidDel="00000000" w:rsidR="00000000" w:rsidRPr="00000000">
        <w:rPr>
          <w:color w:val="21211f"/>
          <w:sz w:val="22"/>
          <w:szCs w:val="22"/>
          <w:rtl w:val="0"/>
        </w:rPr>
        <w:t xml:space="preserve">touri</w:t>
      </w:r>
      <w:r w:rsidDel="00000000" w:rsidR="00000000" w:rsidRPr="00000000">
        <w:rPr>
          <w:color w:val="4b4b4b"/>
          <w:sz w:val="22"/>
          <w:szCs w:val="22"/>
          <w:rtl w:val="0"/>
        </w:rPr>
        <w:t xml:space="preserve">s</w:t>
      </w:r>
      <w:r w:rsidDel="00000000" w:rsidR="00000000" w:rsidRPr="00000000">
        <w:rPr>
          <w:color w:val="21211f"/>
          <w:sz w:val="22"/>
          <w:szCs w:val="22"/>
          <w:rtl w:val="0"/>
        </w:rPr>
        <w:t xml:space="preserve">t </w:t>
      </w:r>
      <w:r w:rsidDel="00000000" w:rsidR="00000000" w:rsidRPr="00000000">
        <w:rPr>
          <w:color w:val="343333"/>
          <w:sz w:val="22"/>
          <w:szCs w:val="22"/>
          <w:rtl w:val="0"/>
        </w:rPr>
        <w:t xml:space="preserve">attractions?</w:t>
      </w:r>
      <w:r w:rsidDel="00000000" w:rsidR="00000000" w:rsidRPr="00000000">
        <w:rPr>
          <w:rtl w:val="0"/>
        </w:rPr>
      </w:r>
    </w:p>
    <w:p w:rsidR="00000000" w:rsidDel="00000000" w:rsidP="00000000" w:rsidRDefault="00000000" w:rsidRPr="00000000" w14:paraId="00000136">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color w:val="21211f"/>
          <w:sz w:val="22"/>
          <w:szCs w:val="22"/>
          <w:rtl w:val="0"/>
        </w:rPr>
        <w:t xml:space="preserve">Mark </w:t>
      </w:r>
      <w:r w:rsidDel="00000000" w:rsidR="00000000" w:rsidRPr="00000000">
        <w:rPr>
          <w:rFonts w:ascii="Times New Roman" w:cs="Times New Roman" w:eastAsia="Times New Roman" w:hAnsi="Times New Roman"/>
          <w:color w:val="343333"/>
          <w:sz w:val="22"/>
          <w:szCs w:val="22"/>
          <w:rtl w:val="0"/>
        </w:rPr>
        <w:t xml:space="preserve">your </w:t>
      </w:r>
      <w:r w:rsidDel="00000000" w:rsidR="00000000" w:rsidRPr="00000000">
        <w:rPr>
          <w:rFonts w:ascii="Times New Roman" w:cs="Times New Roman" w:eastAsia="Times New Roman" w:hAnsi="Times New Roman"/>
          <w:color w:val="21211f"/>
          <w:sz w:val="22"/>
          <w:szCs w:val="22"/>
          <w:rtl w:val="0"/>
        </w:rPr>
        <w:t xml:space="preserve">answers </w:t>
      </w:r>
      <w:r w:rsidDel="00000000" w:rsidR="00000000" w:rsidRPr="00000000">
        <w:rPr>
          <w:rFonts w:ascii="Times New Roman" w:cs="Times New Roman" w:eastAsia="Times New Roman" w:hAnsi="Times New Roman"/>
          <w:color w:val="343333"/>
          <w:sz w:val="22"/>
          <w:szCs w:val="22"/>
          <w:rtl w:val="0"/>
        </w:rPr>
        <w:t xml:space="preserve">on </w:t>
      </w:r>
      <w:r w:rsidDel="00000000" w:rsidR="00000000" w:rsidRPr="00000000">
        <w:rPr>
          <w:rFonts w:ascii="Times New Roman" w:cs="Times New Roman" w:eastAsia="Times New Roman" w:hAnsi="Times New Roman"/>
          <w:b w:val="1"/>
          <w:color w:val="21211f"/>
          <w:sz w:val="22"/>
          <w:szCs w:val="22"/>
          <w:rtl w:val="0"/>
        </w:rPr>
        <w:t xml:space="preserve">the separate answer s</w:t>
      </w:r>
      <w:r w:rsidDel="00000000" w:rsidR="00000000" w:rsidRPr="00000000">
        <w:rPr>
          <w:rFonts w:ascii="Times New Roman" w:cs="Times New Roman" w:eastAsia="Times New Roman" w:hAnsi="Times New Roman"/>
          <w:b w:val="1"/>
          <w:color w:val="050505"/>
          <w:sz w:val="22"/>
          <w:szCs w:val="22"/>
          <w:rtl w:val="0"/>
        </w:rPr>
        <w:t xml:space="preserve">h</w:t>
      </w:r>
      <w:r w:rsidDel="00000000" w:rsidR="00000000" w:rsidRPr="00000000">
        <w:rPr>
          <w:rFonts w:ascii="Times New Roman" w:cs="Times New Roman" w:eastAsia="Times New Roman" w:hAnsi="Times New Roman"/>
          <w:b w:val="1"/>
          <w:color w:val="21211f"/>
          <w:sz w:val="22"/>
          <w:szCs w:val="22"/>
          <w:rtl w:val="0"/>
        </w:rPr>
        <w:t xml:space="preserve">eet</w:t>
      </w: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bl>
      <w:tblPr>
        <w:tblStyle w:val="Table11"/>
        <w:tblW w:w="8879.0" w:type="dxa"/>
        <w:jc w:val="left"/>
        <w:tblInd w:w="13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9"/>
        <w:gridCol w:w="5626"/>
        <w:gridCol w:w="2784"/>
        <w:tblGridChange w:id="0">
          <w:tblGrid>
            <w:gridCol w:w="469"/>
            <w:gridCol w:w="5626"/>
            <w:gridCol w:w="2784"/>
          </w:tblGrid>
        </w:tblGridChange>
      </w:tblGrid>
      <w:tr>
        <w:trPr>
          <w:cantSplit w:val="0"/>
          <w:tblHeader w:val="0"/>
        </w:trPr>
        <w:tc>
          <w:tcPr/>
          <w:p w:rsidR="00000000" w:rsidDel="00000000" w:rsidP="00000000" w:rsidRDefault="00000000" w:rsidRPr="00000000" w14:paraId="0000013A">
            <w:pPr>
              <w:spacing w:before="91" w:lineRule="auto"/>
              <w:jc w:val="center"/>
              <w:rPr>
                <w:rFonts w:ascii="Times New Roman" w:cs="Times New Roman" w:eastAsia="Times New Roman" w:hAnsi="Times New Roman"/>
                <w:b w:val="1"/>
                <w:color w:val="21211f"/>
                <w:sz w:val="22"/>
                <w:szCs w:val="22"/>
              </w:rPr>
            </w:pPr>
            <w:r w:rsidDel="00000000" w:rsidR="00000000" w:rsidRPr="00000000">
              <w:rPr>
                <w:rtl w:val="0"/>
              </w:rPr>
            </w:r>
          </w:p>
          <w:p w:rsidR="00000000" w:rsidDel="00000000" w:rsidP="00000000" w:rsidRDefault="00000000" w:rsidRPr="00000000" w14:paraId="0000013B">
            <w:pPr>
              <w:spacing w:before="91" w:lineRule="auto"/>
              <w:jc w:val="center"/>
              <w:rPr>
                <w:rFonts w:ascii="Times New Roman" w:cs="Times New Roman" w:eastAsia="Times New Roman" w:hAnsi="Times New Roman"/>
                <w:b w:val="1"/>
                <w:color w:val="21211f"/>
                <w:sz w:val="22"/>
                <w:szCs w:val="22"/>
              </w:rPr>
            </w:pPr>
            <w:r w:rsidDel="00000000" w:rsidR="00000000" w:rsidRPr="00000000">
              <w:rPr>
                <w:rtl w:val="0"/>
              </w:rPr>
            </w:r>
          </w:p>
        </w:tc>
        <w:tc>
          <w:tcPr/>
          <w:p w:rsidR="00000000" w:rsidDel="00000000" w:rsidP="00000000" w:rsidRDefault="00000000" w:rsidRPr="00000000" w14:paraId="0000013C">
            <w:pPr>
              <w:spacing w:before="91" w:lineRule="auto"/>
              <w:jc w:val="center"/>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b w:val="1"/>
                <w:color w:val="21211f"/>
                <w:sz w:val="22"/>
                <w:szCs w:val="22"/>
                <w:rtl w:val="0"/>
              </w:rPr>
              <w:t xml:space="preserve">Statements</w:t>
            </w:r>
          </w:p>
          <w:p w:rsidR="00000000" w:rsidDel="00000000" w:rsidP="00000000" w:rsidRDefault="00000000" w:rsidRPr="00000000" w14:paraId="0000013D">
            <w:pPr>
              <w:spacing w:before="91" w:lineRule="auto"/>
              <w:jc w:val="center"/>
              <w:rPr>
                <w:rFonts w:ascii="Times New Roman" w:cs="Times New Roman" w:eastAsia="Times New Roman" w:hAnsi="Times New Roman"/>
                <w:b w:val="1"/>
                <w:color w:val="21211f"/>
                <w:sz w:val="22"/>
                <w:szCs w:val="22"/>
              </w:rPr>
            </w:pPr>
            <w:r w:rsidDel="00000000" w:rsidR="00000000" w:rsidRPr="00000000">
              <w:rPr>
                <w:rtl w:val="0"/>
              </w:rPr>
            </w:r>
          </w:p>
        </w:tc>
        <w:tc>
          <w:tcPr/>
          <w:p w:rsidR="00000000" w:rsidDel="00000000" w:rsidP="00000000" w:rsidRDefault="00000000" w:rsidRPr="00000000" w14:paraId="0000013E">
            <w:pPr>
              <w:spacing w:before="91" w:lineRule="auto"/>
              <w:jc w:val="center"/>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b w:val="1"/>
                <w:color w:val="21211f"/>
                <w:sz w:val="22"/>
                <w:szCs w:val="22"/>
                <w:rtl w:val="0"/>
              </w:rPr>
              <w:t xml:space="preserve">Paragraph</w:t>
            </w:r>
          </w:p>
          <w:p w:rsidR="00000000" w:rsidDel="00000000" w:rsidP="00000000" w:rsidRDefault="00000000" w:rsidRPr="00000000" w14:paraId="0000013F">
            <w:pPr>
              <w:spacing w:before="91" w:lineRule="auto"/>
              <w:rPr>
                <w:rFonts w:ascii="Times New Roman" w:cs="Times New Roman" w:eastAsia="Times New Roman" w:hAnsi="Times New Roman"/>
                <w:b w:val="1"/>
                <w:color w:val="21211f"/>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40">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b w:val="1"/>
                <w:color w:val="21211f"/>
                <w:sz w:val="22"/>
                <w:szCs w:val="22"/>
                <w:rtl w:val="0"/>
              </w:rPr>
              <w:t xml:space="preserve">33</w:t>
            </w:r>
          </w:p>
        </w:tc>
        <w:tc>
          <w:tcPr/>
          <w:p w:rsidR="00000000" w:rsidDel="00000000" w:rsidP="00000000" w:rsidRDefault="00000000" w:rsidRPr="00000000" w14:paraId="00000141">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color w:val="343333"/>
                <w:sz w:val="22"/>
                <w:szCs w:val="22"/>
                <w:rtl w:val="0"/>
              </w:rPr>
              <w:t xml:space="preserve">This place </w:t>
            </w:r>
            <w:r w:rsidDel="00000000" w:rsidR="00000000" w:rsidRPr="00000000">
              <w:rPr>
                <w:rFonts w:ascii="Times New Roman" w:cs="Times New Roman" w:eastAsia="Times New Roman" w:hAnsi="Times New Roman"/>
                <w:color w:val="21211f"/>
                <w:sz w:val="22"/>
                <w:szCs w:val="22"/>
                <w:rtl w:val="0"/>
              </w:rPr>
              <w:t xml:space="preserve">gives </w:t>
            </w:r>
            <w:r w:rsidDel="00000000" w:rsidR="00000000" w:rsidRPr="00000000">
              <w:rPr>
                <w:rFonts w:ascii="Times New Roman" w:cs="Times New Roman" w:eastAsia="Times New Roman" w:hAnsi="Times New Roman"/>
                <w:color w:val="343333"/>
                <w:sz w:val="22"/>
                <w:szCs w:val="22"/>
                <w:rtl w:val="0"/>
              </w:rPr>
              <w:t xml:space="preserve">you an </w:t>
            </w:r>
            <w:r w:rsidDel="00000000" w:rsidR="00000000" w:rsidRPr="00000000">
              <w:rPr>
                <w:rFonts w:ascii="Times New Roman" w:cs="Times New Roman" w:eastAsia="Times New Roman" w:hAnsi="Times New Roman"/>
                <w:color w:val="21211f"/>
                <w:sz w:val="22"/>
                <w:szCs w:val="22"/>
                <w:rtl w:val="0"/>
              </w:rPr>
              <w:t xml:space="preserve">opportun</w:t>
            </w:r>
            <w:r w:rsidDel="00000000" w:rsidR="00000000" w:rsidRPr="00000000">
              <w:rPr>
                <w:rFonts w:ascii="Times New Roman" w:cs="Times New Roman" w:eastAsia="Times New Roman" w:hAnsi="Times New Roman"/>
                <w:color w:val="050505"/>
                <w:sz w:val="22"/>
                <w:szCs w:val="22"/>
                <w:rtl w:val="0"/>
              </w:rPr>
              <w:t xml:space="preserve">i</w:t>
            </w:r>
            <w:r w:rsidDel="00000000" w:rsidR="00000000" w:rsidRPr="00000000">
              <w:rPr>
                <w:rFonts w:ascii="Times New Roman" w:cs="Times New Roman" w:eastAsia="Times New Roman" w:hAnsi="Times New Roman"/>
                <w:color w:val="21211f"/>
                <w:sz w:val="22"/>
                <w:szCs w:val="22"/>
                <w:rtl w:val="0"/>
              </w:rPr>
              <w:t xml:space="preserve">ty </w:t>
            </w:r>
            <w:r w:rsidDel="00000000" w:rsidR="00000000" w:rsidRPr="00000000">
              <w:rPr>
                <w:rFonts w:ascii="Times New Roman" w:cs="Times New Roman" w:eastAsia="Times New Roman" w:hAnsi="Times New Roman"/>
                <w:color w:val="343333"/>
                <w:sz w:val="22"/>
                <w:szCs w:val="22"/>
                <w:rtl w:val="0"/>
              </w:rPr>
              <w:t xml:space="preserve">to </w:t>
            </w:r>
            <w:r w:rsidDel="00000000" w:rsidR="00000000" w:rsidRPr="00000000">
              <w:rPr>
                <w:rFonts w:ascii="Times New Roman" w:cs="Times New Roman" w:eastAsia="Times New Roman" w:hAnsi="Times New Roman"/>
                <w:color w:val="21211f"/>
                <w:sz w:val="22"/>
                <w:szCs w:val="22"/>
                <w:rtl w:val="0"/>
              </w:rPr>
              <w:t xml:space="preserve">get up close </w:t>
            </w:r>
            <w:r w:rsidDel="00000000" w:rsidR="00000000" w:rsidRPr="00000000">
              <w:rPr>
                <w:rFonts w:ascii="Times New Roman" w:cs="Times New Roman" w:eastAsia="Times New Roman" w:hAnsi="Times New Roman"/>
                <w:color w:val="343333"/>
                <w:sz w:val="22"/>
                <w:szCs w:val="22"/>
                <w:rtl w:val="0"/>
              </w:rPr>
              <w:t xml:space="preserve">with marine </w:t>
            </w:r>
            <w:r w:rsidDel="00000000" w:rsidR="00000000" w:rsidRPr="00000000">
              <w:rPr>
                <w:rFonts w:ascii="Times New Roman" w:cs="Times New Roman" w:eastAsia="Times New Roman" w:hAnsi="Times New Roman"/>
                <w:color w:val="21211f"/>
                <w:sz w:val="22"/>
                <w:szCs w:val="22"/>
                <w:rtl w:val="0"/>
              </w:rPr>
              <w:t xml:space="preserve">life</w:t>
            </w:r>
            <w:r w:rsidDel="00000000" w:rsidR="00000000" w:rsidRPr="00000000">
              <w:rPr>
                <w:rtl w:val="0"/>
              </w:rPr>
            </w:r>
          </w:p>
        </w:tc>
        <w:tc>
          <w:tcPr/>
          <w:p w:rsidR="00000000" w:rsidDel="00000000" w:rsidP="00000000" w:rsidRDefault="00000000" w:rsidRPr="00000000" w14:paraId="00000142">
            <w:pPr>
              <w:spacing w:after="240" w:lineRule="auto"/>
              <w:jc w:val="center"/>
              <w:rPr>
                <w:rFonts w:ascii="Times New Roman" w:cs="Times New Roman" w:eastAsia="Times New Roman" w:hAnsi="Times New Roman"/>
                <w:b w:val="1"/>
                <w:color w:val="21211f"/>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43">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b w:val="1"/>
                <w:color w:val="21211f"/>
                <w:sz w:val="22"/>
                <w:szCs w:val="22"/>
                <w:rtl w:val="0"/>
              </w:rPr>
              <w:t xml:space="preserve">34</w:t>
            </w:r>
          </w:p>
        </w:tc>
        <w:tc>
          <w:tcPr/>
          <w:p w:rsidR="00000000" w:rsidDel="00000000" w:rsidP="00000000" w:rsidRDefault="00000000" w:rsidRPr="00000000" w14:paraId="00000144">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color w:val="21211f"/>
                <w:sz w:val="22"/>
                <w:szCs w:val="22"/>
                <w:rtl w:val="0"/>
              </w:rPr>
              <w:t xml:space="preserve">The monuments </w:t>
            </w:r>
            <w:r w:rsidDel="00000000" w:rsidR="00000000" w:rsidRPr="00000000">
              <w:rPr>
                <w:rFonts w:ascii="Times New Roman" w:cs="Times New Roman" w:eastAsia="Times New Roman" w:hAnsi="Times New Roman"/>
                <w:color w:val="343333"/>
                <w:sz w:val="22"/>
                <w:szCs w:val="22"/>
                <w:rtl w:val="0"/>
              </w:rPr>
              <w:t xml:space="preserve">were </w:t>
            </w:r>
            <w:r w:rsidDel="00000000" w:rsidR="00000000" w:rsidRPr="00000000">
              <w:rPr>
                <w:rFonts w:ascii="Times New Roman" w:cs="Times New Roman" w:eastAsia="Times New Roman" w:hAnsi="Times New Roman"/>
                <w:color w:val="21211f"/>
                <w:sz w:val="22"/>
                <w:szCs w:val="22"/>
                <w:rtl w:val="0"/>
              </w:rPr>
              <w:t xml:space="preserve">rebuilt </w:t>
            </w:r>
            <w:r w:rsidDel="00000000" w:rsidR="00000000" w:rsidRPr="00000000">
              <w:rPr>
                <w:rFonts w:ascii="Times New Roman" w:cs="Times New Roman" w:eastAsia="Times New Roman" w:hAnsi="Times New Roman"/>
                <w:color w:val="343333"/>
                <w:sz w:val="22"/>
                <w:szCs w:val="22"/>
                <w:rtl w:val="0"/>
              </w:rPr>
              <w:t xml:space="preserve">to </w:t>
            </w:r>
            <w:r w:rsidDel="00000000" w:rsidR="00000000" w:rsidRPr="00000000">
              <w:rPr>
                <w:rFonts w:ascii="Times New Roman" w:cs="Times New Roman" w:eastAsia="Times New Roman" w:hAnsi="Times New Roman"/>
                <w:color w:val="21211f"/>
                <w:sz w:val="22"/>
                <w:szCs w:val="22"/>
                <w:rtl w:val="0"/>
              </w:rPr>
              <w:t xml:space="preserve">save them from natural disaster</w:t>
            </w:r>
            <w:r w:rsidDel="00000000" w:rsidR="00000000" w:rsidRPr="00000000">
              <w:rPr>
                <w:rtl w:val="0"/>
              </w:rPr>
            </w:r>
          </w:p>
        </w:tc>
        <w:tc>
          <w:tcPr/>
          <w:p w:rsidR="00000000" w:rsidDel="00000000" w:rsidP="00000000" w:rsidRDefault="00000000" w:rsidRPr="00000000" w14:paraId="00000145">
            <w:pPr>
              <w:spacing w:after="240" w:lineRule="auto"/>
              <w:jc w:val="center"/>
              <w:rPr>
                <w:rFonts w:ascii="Times New Roman" w:cs="Times New Roman" w:eastAsia="Times New Roman" w:hAnsi="Times New Roman"/>
                <w:b w:val="1"/>
                <w:color w:val="21211f"/>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46">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b w:val="1"/>
                <w:color w:val="21211f"/>
                <w:sz w:val="22"/>
                <w:szCs w:val="22"/>
                <w:rtl w:val="0"/>
              </w:rPr>
              <w:t xml:space="preserve">35</w:t>
            </w:r>
          </w:p>
        </w:tc>
        <w:tc>
          <w:tcPr/>
          <w:p w:rsidR="00000000" w:rsidDel="00000000" w:rsidP="00000000" w:rsidRDefault="00000000" w:rsidRPr="00000000" w14:paraId="00000147">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color w:val="21211f"/>
                <w:sz w:val="22"/>
                <w:szCs w:val="22"/>
                <w:rtl w:val="0"/>
              </w:rPr>
              <w:t xml:space="preserve">The places </w:t>
            </w:r>
            <w:r w:rsidDel="00000000" w:rsidR="00000000" w:rsidRPr="00000000">
              <w:rPr>
                <w:rFonts w:ascii="Times New Roman" w:cs="Times New Roman" w:eastAsia="Times New Roman" w:hAnsi="Times New Roman"/>
                <w:color w:val="343333"/>
                <w:sz w:val="22"/>
                <w:szCs w:val="22"/>
                <w:rtl w:val="0"/>
              </w:rPr>
              <w:t xml:space="preserve">where animals a</w:t>
            </w:r>
            <w:r w:rsidDel="00000000" w:rsidR="00000000" w:rsidRPr="00000000">
              <w:rPr>
                <w:rFonts w:ascii="Times New Roman" w:cs="Times New Roman" w:eastAsia="Times New Roman" w:hAnsi="Times New Roman"/>
                <w:color w:val="050505"/>
                <w:sz w:val="22"/>
                <w:szCs w:val="22"/>
                <w:rtl w:val="0"/>
              </w:rPr>
              <w:t xml:space="preserve">r</w:t>
            </w:r>
            <w:r w:rsidDel="00000000" w:rsidR="00000000" w:rsidRPr="00000000">
              <w:rPr>
                <w:rFonts w:ascii="Times New Roman" w:cs="Times New Roman" w:eastAsia="Times New Roman" w:hAnsi="Times New Roman"/>
                <w:color w:val="21211f"/>
                <w:sz w:val="22"/>
                <w:szCs w:val="22"/>
                <w:rtl w:val="0"/>
              </w:rPr>
              <w:t xml:space="preserve">c </w:t>
            </w:r>
            <w:r w:rsidDel="00000000" w:rsidR="00000000" w:rsidRPr="00000000">
              <w:rPr>
                <w:rFonts w:ascii="Times New Roman" w:cs="Times New Roman" w:eastAsia="Times New Roman" w:hAnsi="Times New Roman"/>
                <w:color w:val="343333"/>
                <w:sz w:val="22"/>
                <w:szCs w:val="22"/>
                <w:rtl w:val="0"/>
              </w:rPr>
              <w:t xml:space="preserve">conserved.</w:t>
            </w:r>
            <w:r w:rsidDel="00000000" w:rsidR="00000000" w:rsidRPr="00000000">
              <w:rPr>
                <w:rtl w:val="0"/>
              </w:rPr>
            </w:r>
          </w:p>
        </w:tc>
        <w:tc>
          <w:tcPr/>
          <w:p w:rsidR="00000000" w:rsidDel="00000000" w:rsidP="00000000" w:rsidRDefault="00000000" w:rsidRPr="00000000" w14:paraId="00000148">
            <w:pPr>
              <w:spacing w:after="240" w:lineRule="auto"/>
              <w:jc w:val="center"/>
              <w:rPr>
                <w:rFonts w:ascii="Times New Roman" w:cs="Times New Roman" w:eastAsia="Times New Roman" w:hAnsi="Times New Roman"/>
                <w:b w:val="1"/>
                <w:color w:val="21211f"/>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49">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b w:val="1"/>
                <w:color w:val="21211f"/>
                <w:sz w:val="22"/>
                <w:szCs w:val="22"/>
                <w:rtl w:val="0"/>
              </w:rPr>
              <w:t xml:space="preserve">36</w:t>
            </w:r>
          </w:p>
        </w:tc>
        <w:tc>
          <w:tcPr/>
          <w:p w:rsidR="00000000" w:rsidDel="00000000" w:rsidP="00000000" w:rsidRDefault="00000000" w:rsidRPr="00000000" w14:paraId="0000014A">
            <w:pPr>
              <w:spacing w:after="240" w:lineRule="auto"/>
              <w:rPr>
                <w:rFonts w:ascii="Times New Roman" w:cs="Times New Roman" w:eastAsia="Times New Roman" w:hAnsi="Times New Roman"/>
                <w:b w:val="1"/>
                <w:color w:val="21211f"/>
                <w:sz w:val="22"/>
                <w:szCs w:val="22"/>
              </w:rPr>
            </w:pPr>
            <w:r w:rsidDel="00000000" w:rsidR="00000000" w:rsidRPr="00000000">
              <w:rPr>
                <w:rFonts w:ascii="Times New Roman" w:cs="Times New Roman" w:eastAsia="Times New Roman" w:hAnsi="Times New Roman"/>
                <w:color w:val="21211f"/>
                <w:sz w:val="22"/>
                <w:szCs w:val="22"/>
                <w:rtl w:val="0"/>
              </w:rPr>
              <w:t xml:space="preserve">It is one of the biggest religious complexes in the world.</w:t>
            </w:r>
            <w:r w:rsidDel="00000000" w:rsidR="00000000" w:rsidRPr="00000000">
              <w:rPr>
                <w:rtl w:val="0"/>
              </w:rPr>
            </w:r>
          </w:p>
        </w:tc>
        <w:tc>
          <w:tcPr/>
          <w:p w:rsidR="00000000" w:rsidDel="00000000" w:rsidP="00000000" w:rsidRDefault="00000000" w:rsidRPr="00000000" w14:paraId="0000014B">
            <w:pPr>
              <w:spacing w:after="240" w:lineRule="auto"/>
              <w:jc w:val="center"/>
              <w:rPr>
                <w:rFonts w:ascii="Times New Roman" w:cs="Times New Roman" w:eastAsia="Times New Roman" w:hAnsi="Times New Roman"/>
                <w:b w:val="1"/>
                <w:color w:val="21211f"/>
                <w:sz w:val="22"/>
                <w:szCs w:val="22"/>
              </w:rPr>
            </w:pPr>
            <w:r w:rsidDel="00000000" w:rsidR="00000000" w:rsidRPr="00000000">
              <w:rPr>
                <w:rtl w:val="0"/>
              </w:rPr>
            </w:r>
          </w:p>
        </w:tc>
      </w:tr>
    </w:tbl>
    <w:p w:rsidR="00000000" w:rsidDel="00000000" w:rsidP="00000000" w:rsidRDefault="00000000" w:rsidRPr="00000000" w14:paraId="0000014C">
      <w:pPr>
        <w:spacing w:before="91" w:lineRule="auto"/>
        <w:ind w:left="1024" w:firstLine="0"/>
        <w:rPr>
          <w:rFonts w:ascii="Times New Roman" w:cs="Times New Roman" w:eastAsia="Times New Roman" w:hAnsi="Times New Roman"/>
          <w:b w:val="1"/>
          <w:color w:val="21211f"/>
          <w:sz w:val="22"/>
          <w:szCs w:val="22"/>
        </w:rPr>
      </w:pPr>
      <w:r w:rsidDel="00000000" w:rsidR="00000000" w:rsidRPr="00000000">
        <w:rPr>
          <w:rtl w:val="0"/>
        </w:rPr>
      </w:r>
    </w:p>
    <w:p w:rsidR="00000000" w:rsidDel="00000000" w:rsidP="00000000" w:rsidRDefault="00000000" w:rsidRPr="00000000" w14:paraId="0000014D">
      <w:pPr>
        <w:spacing w:before="91" w:lineRule="auto"/>
        <w:ind w:left="1024" w:firstLine="0"/>
        <w:rPr>
          <w:rFonts w:ascii="Times New Roman" w:cs="Times New Roman" w:eastAsia="Times New Roman" w:hAnsi="Times New Roman"/>
          <w:b w:val="1"/>
          <w:color w:val="21211f"/>
          <w:sz w:val="22"/>
          <w:szCs w:val="22"/>
        </w:rPr>
      </w:pPr>
      <w:r w:rsidDel="00000000" w:rsidR="00000000" w:rsidRPr="00000000">
        <w:rPr>
          <w:rtl w:val="0"/>
        </w:rPr>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Quest</w:t>
      </w:r>
      <w:r w:rsidDel="00000000" w:rsidR="00000000" w:rsidRPr="00000000">
        <w:rPr>
          <w:rFonts w:ascii="Times New Roman" w:cs="Times New Roman" w:eastAsia="Times New Roman" w:hAnsi="Times New Roman"/>
          <w:b w:val="1"/>
          <w:i w:val="0"/>
          <w:smallCaps w:val="0"/>
          <w:strike w:val="0"/>
          <w:color w:val="050505"/>
          <w:sz w:val="22"/>
          <w:szCs w:val="22"/>
          <w:u w:val="none"/>
          <w:shd w:fill="auto" w:val="clear"/>
          <w:vertAlign w:val="baseline"/>
          <w:rtl w:val="0"/>
        </w:rPr>
        <w:t xml:space="preserve">i</w:t>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o</w:t>
      </w:r>
      <w:r w:rsidDel="00000000" w:rsidR="00000000" w:rsidRPr="00000000">
        <w:rPr>
          <w:rFonts w:ascii="Times New Roman" w:cs="Times New Roman" w:eastAsia="Times New Roman" w:hAnsi="Times New Roman"/>
          <w:b w:val="1"/>
          <w:i w:val="0"/>
          <w:smallCaps w:val="0"/>
          <w:strike w:val="0"/>
          <w:color w:val="050505"/>
          <w:sz w:val="22"/>
          <w:szCs w:val="22"/>
          <w:u w:val="none"/>
          <w:shd w:fill="auto" w:val="clear"/>
          <w:vertAlign w:val="baseline"/>
          <w:rtl w:val="0"/>
        </w:rPr>
        <w:t xml:space="preserve">n</w:t>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s 37 to 40</w:t>
      </w:r>
      <w:r w:rsidDel="00000000" w:rsidR="00000000" w:rsidRPr="00000000">
        <w:rPr>
          <w:rtl w:val="0"/>
        </w:rPr>
      </w:r>
    </w:p>
    <w:p w:rsidR="00000000" w:rsidDel="00000000" w:rsidP="00000000" w:rsidRDefault="00000000" w:rsidRPr="00000000" w14:paraId="00000150">
      <w:pPr>
        <w:spacing w:before="184" w:lineRule="auto"/>
        <w:ind w:left="3"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i w:val="1"/>
          <w:color w:val="21211f"/>
          <w:sz w:val="22"/>
          <w:szCs w:val="22"/>
          <w:rtl w:val="0"/>
        </w:rPr>
        <w:t xml:space="preserve">Complete the </w:t>
      </w:r>
      <w:r w:rsidDel="00000000" w:rsidR="00000000" w:rsidRPr="00000000">
        <w:rPr>
          <w:rFonts w:ascii="Times New Roman" w:cs="Times New Roman" w:eastAsia="Times New Roman" w:hAnsi="Times New Roman"/>
          <w:i w:val="1"/>
          <w:color w:val="343333"/>
          <w:sz w:val="22"/>
          <w:szCs w:val="22"/>
          <w:rtl w:val="0"/>
        </w:rPr>
        <w:t xml:space="preserve">notes </w:t>
      </w:r>
      <w:r w:rsidDel="00000000" w:rsidR="00000000" w:rsidRPr="00000000">
        <w:rPr>
          <w:rFonts w:ascii="Times New Roman" w:cs="Times New Roman" w:eastAsia="Times New Roman" w:hAnsi="Times New Roman"/>
          <w:i w:val="1"/>
          <w:color w:val="21211f"/>
          <w:sz w:val="22"/>
          <w:szCs w:val="22"/>
          <w:rtl w:val="0"/>
        </w:rPr>
        <w:t xml:space="preserve">below using information from the text</w:t>
      </w:r>
      <w:r w:rsidDel="00000000" w:rsidR="00000000" w:rsidRPr="00000000">
        <w:rPr>
          <w:rFonts w:ascii="Times New Roman" w:cs="Times New Roman" w:eastAsia="Times New Roman" w:hAnsi="Times New Roman"/>
          <w:i w:val="1"/>
          <w:color w:val="4b4b4b"/>
          <w:sz w:val="22"/>
          <w:szCs w:val="22"/>
          <w:rtl w:val="0"/>
        </w:rPr>
        <w:t xml:space="preserve">. </w:t>
      </w:r>
      <w:r w:rsidDel="00000000" w:rsidR="00000000" w:rsidRPr="00000000">
        <w:rPr>
          <w:rFonts w:ascii="Times New Roman" w:cs="Times New Roman" w:eastAsia="Times New Roman" w:hAnsi="Times New Roman"/>
          <w:i w:val="1"/>
          <w:color w:val="21211f"/>
          <w:sz w:val="22"/>
          <w:szCs w:val="22"/>
          <w:rtl w:val="0"/>
        </w:rPr>
        <w:t xml:space="preserve">Choose </w:t>
      </w:r>
      <w:r w:rsidDel="00000000" w:rsidR="00000000" w:rsidRPr="00000000">
        <w:rPr>
          <w:rFonts w:ascii="Times New Roman" w:cs="Times New Roman" w:eastAsia="Times New Roman" w:hAnsi="Times New Roman"/>
          <w:b w:val="1"/>
          <w:color w:val="21211f"/>
          <w:sz w:val="22"/>
          <w:szCs w:val="22"/>
          <w:rtl w:val="0"/>
        </w:rPr>
        <w:t xml:space="preserve">n</w:t>
      </w:r>
      <w:r w:rsidDel="00000000" w:rsidR="00000000" w:rsidRPr="00000000">
        <w:rPr>
          <w:rFonts w:ascii="Times New Roman" w:cs="Times New Roman" w:eastAsia="Times New Roman" w:hAnsi="Times New Roman"/>
          <w:b w:val="1"/>
          <w:color w:val="050505"/>
          <w:sz w:val="22"/>
          <w:szCs w:val="22"/>
          <w:rtl w:val="0"/>
        </w:rPr>
        <w:t xml:space="preserve">o </w:t>
      </w:r>
      <w:r w:rsidDel="00000000" w:rsidR="00000000" w:rsidRPr="00000000">
        <w:rPr>
          <w:rFonts w:ascii="Times New Roman" w:cs="Times New Roman" w:eastAsia="Times New Roman" w:hAnsi="Times New Roman"/>
          <w:b w:val="1"/>
          <w:color w:val="21211f"/>
          <w:sz w:val="22"/>
          <w:szCs w:val="22"/>
          <w:rtl w:val="0"/>
        </w:rPr>
        <w:t xml:space="preserve">more than one word</w:t>
      </w:r>
      <w:r w:rsidDel="00000000" w:rsidR="00000000" w:rsidRPr="00000000">
        <w:rPr>
          <w:rtl w:val="0"/>
        </w:rPr>
      </w:r>
    </w:p>
    <w:p w:rsidR="00000000" w:rsidDel="00000000" w:rsidP="00000000" w:rsidRDefault="00000000" w:rsidRPr="00000000" w14:paraId="00000151">
      <w:pPr>
        <w:pStyle w:val="Heading6"/>
        <w:spacing w:before="24" w:lineRule="auto"/>
        <w:ind w:left="1" w:firstLine="0"/>
        <w:rPr>
          <w:sz w:val="22"/>
          <w:szCs w:val="22"/>
        </w:rPr>
      </w:pPr>
      <w:r w:rsidDel="00000000" w:rsidR="00000000" w:rsidRPr="00000000">
        <w:rPr>
          <w:color w:val="21211f"/>
          <w:sz w:val="22"/>
          <w:szCs w:val="22"/>
          <w:rtl w:val="0"/>
        </w:rPr>
        <w:t xml:space="preserve">from the passage </w:t>
      </w:r>
      <w:r w:rsidDel="00000000" w:rsidR="00000000" w:rsidRPr="00000000">
        <w:rPr>
          <w:color w:val="343333"/>
          <w:sz w:val="22"/>
          <w:szCs w:val="22"/>
          <w:rtl w:val="0"/>
        </w:rPr>
        <w:t xml:space="preserve">fo</w:t>
      </w:r>
      <w:r w:rsidDel="00000000" w:rsidR="00000000" w:rsidRPr="00000000">
        <w:rPr>
          <w:color w:val="050505"/>
          <w:sz w:val="22"/>
          <w:szCs w:val="22"/>
          <w:rtl w:val="0"/>
        </w:rPr>
        <w:t xml:space="preserve">r </w:t>
      </w:r>
      <w:r w:rsidDel="00000000" w:rsidR="00000000" w:rsidRPr="00000000">
        <w:rPr>
          <w:color w:val="343333"/>
          <w:sz w:val="22"/>
          <w:szCs w:val="22"/>
          <w:rtl w:val="0"/>
        </w:rPr>
        <w:t xml:space="preserve">each </w:t>
      </w:r>
      <w:r w:rsidDel="00000000" w:rsidR="00000000" w:rsidRPr="00000000">
        <w:rPr>
          <w:color w:val="21211f"/>
          <w:sz w:val="22"/>
          <w:szCs w:val="22"/>
          <w:rtl w:val="0"/>
        </w:rPr>
        <w:t xml:space="preserve">answer.</w:t>
      </w:r>
      <w:r w:rsidDel="00000000" w:rsidR="00000000" w:rsidRPr="00000000">
        <w:rPr>
          <w:rtl w:val="0"/>
        </w:rPr>
      </w:r>
    </w:p>
    <w:p w:rsidR="00000000" w:rsidDel="00000000" w:rsidP="00000000" w:rsidRDefault="00000000" w:rsidRPr="00000000" w14:paraId="00000152">
      <w:pPr>
        <w:spacing w:before="178" w:lineRule="auto"/>
        <w:ind w:left="6"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color w:val="21211f"/>
          <w:sz w:val="22"/>
          <w:szCs w:val="22"/>
          <w:rtl w:val="0"/>
        </w:rPr>
        <w:t xml:space="preserve">Mark your answers on </w:t>
      </w:r>
      <w:r w:rsidDel="00000000" w:rsidR="00000000" w:rsidRPr="00000000">
        <w:rPr>
          <w:rFonts w:ascii="Times New Roman" w:cs="Times New Roman" w:eastAsia="Times New Roman" w:hAnsi="Times New Roman"/>
          <w:b w:val="1"/>
          <w:color w:val="21211f"/>
          <w:sz w:val="22"/>
          <w:szCs w:val="22"/>
          <w:rtl w:val="0"/>
        </w:rPr>
        <w:t xml:space="preserve">the separate answer s</w:t>
      </w:r>
      <w:r w:rsidDel="00000000" w:rsidR="00000000" w:rsidRPr="00000000">
        <w:rPr>
          <w:rFonts w:ascii="Times New Roman" w:cs="Times New Roman" w:eastAsia="Times New Roman" w:hAnsi="Times New Roman"/>
          <w:b w:val="1"/>
          <w:color w:val="050505"/>
          <w:sz w:val="22"/>
          <w:szCs w:val="22"/>
          <w:rtl w:val="0"/>
        </w:rPr>
        <w:t xml:space="preserve">h</w:t>
      </w:r>
      <w:r w:rsidDel="00000000" w:rsidR="00000000" w:rsidRPr="00000000">
        <w:rPr>
          <w:rFonts w:ascii="Times New Roman" w:cs="Times New Roman" w:eastAsia="Times New Roman" w:hAnsi="Times New Roman"/>
          <w:b w:val="1"/>
          <w:color w:val="21211f"/>
          <w:sz w:val="22"/>
          <w:szCs w:val="22"/>
          <w:rtl w:val="0"/>
        </w:rPr>
        <w:t xml:space="preserve">eet.</w:t>
      </w:r>
      <w:r w:rsidDel="00000000" w:rsidR="00000000" w:rsidRPr="00000000">
        <w:rPr>
          <w:rtl w:val="0"/>
        </w:rPr>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33" w:right="2036"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What We K</w:t>
      </w:r>
      <w:r w:rsidDel="00000000" w:rsidR="00000000" w:rsidRPr="00000000">
        <w:rPr>
          <w:rFonts w:ascii="Times New Roman" w:cs="Times New Roman" w:eastAsia="Times New Roman" w:hAnsi="Times New Roman"/>
          <w:b w:val="1"/>
          <w:i w:val="0"/>
          <w:smallCaps w:val="0"/>
          <w:strike w:val="0"/>
          <w:color w:val="050505"/>
          <w:sz w:val="22"/>
          <w:szCs w:val="22"/>
          <w:u w:val="none"/>
          <w:shd w:fill="auto" w:val="clear"/>
          <w:vertAlign w:val="baseline"/>
          <w:rtl w:val="0"/>
        </w:rPr>
        <w:t xml:space="preserve">n</w:t>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ow About Globetrotting</w:t>
      </w:r>
      <w:r w:rsidDel="00000000" w:rsidR="00000000" w:rsidRPr="00000000">
        <w:rPr>
          <w:rtl w:val="0"/>
        </w:rPr>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14"/>
          <w:tab w:val="left" w:leader="none" w:pos="1315"/>
          <w:tab w:val="left" w:leader="none" w:pos="7065"/>
          <w:tab w:val="left" w:leader="none" w:pos="7270"/>
        </w:tabs>
        <w:spacing w:after="0" w:before="90" w:line="240" w:lineRule="auto"/>
        <w:ind w:left="1314" w:right="0" w:hanging="360.99999999999994"/>
        <w:jc w:val="left"/>
        <w:rPr>
          <w:rFonts w:ascii="Times New Roman" w:cs="Times New Roman" w:eastAsia="Times New Roman" w:hAnsi="Times New Roman"/>
          <w:b w:val="0"/>
          <w:i w:val="0"/>
          <w:smallCaps w:val="0"/>
          <w:strike w:val="0"/>
          <w:color w:val="050505"/>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Visiting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Venice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is like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you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are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in a (37) </w:t>
      </w:r>
      <w:r w:rsidDel="00000000" w:rsidR="00000000" w:rsidRPr="00000000">
        <w:rPr>
          <w:rFonts w:ascii="Times New Roman" w:cs="Times New Roman" w:eastAsia="Times New Roman" w:hAnsi="Times New Roman"/>
          <w:b w:val="0"/>
          <w:i w:val="0"/>
          <w:smallCaps w:val="0"/>
          <w:strike w:val="0"/>
          <w:color w:val="343333"/>
          <w:sz w:val="22"/>
          <w:szCs w:val="22"/>
          <w:u w:val="singl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ab/>
        <w:t xml:space="preserve">and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w</w:t>
      </w:r>
      <w:r w:rsidDel="00000000" w:rsidR="00000000" w:rsidRPr="00000000">
        <w:rPr>
          <w:rFonts w:ascii="Times New Roman" w:cs="Times New Roman" w:eastAsia="Times New Roman" w:hAnsi="Times New Roman"/>
          <w:b w:val="0"/>
          <w:i w:val="0"/>
          <w:smallCaps w:val="0"/>
          <w:strike w:val="0"/>
          <w:color w:val="050505"/>
          <w:sz w:val="22"/>
          <w:szCs w:val="22"/>
          <w:u w:val="none"/>
          <w:shd w:fill="auto" w:val="clear"/>
          <w:vertAlign w:val="baseline"/>
          <w:rtl w:val="0"/>
        </w:rPr>
        <w:t xml:space="preserve">i</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ll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easily get lost.</w:t>
      </w: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13"/>
          <w:tab w:val="left" w:leader="none" w:pos="1314"/>
          <w:tab w:val="left" w:leader="none" w:pos="6967"/>
          <w:tab w:val="left" w:leader="none" w:pos="8944"/>
        </w:tabs>
        <w:spacing w:after="0" w:before="96" w:line="240" w:lineRule="auto"/>
        <w:ind w:left="1313" w:right="0" w:hanging="365"/>
        <w:jc w:val="left"/>
        <w:rPr>
          <w:rFonts w:ascii="Times New Roman" w:cs="Times New Roman" w:eastAsia="Times New Roman" w:hAnsi="Times New Roman"/>
          <w:b w:val="0"/>
          <w:i w:val="0"/>
          <w:smallCaps w:val="0"/>
          <w:strike w:val="0"/>
          <w:color w:val="21211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When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visiting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temples, the </w:t>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(38) </w:t>
      </w:r>
      <w:r w:rsidDel="00000000" w:rsidR="00000000" w:rsidRPr="00000000">
        <w:rPr>
          <w:rFonts w:ascii="Times New Roman" w:cs="Times New Roman" w:eastAsia="Times New Roman" w:hAnsi="Times New Roman"/>
          <w:b w:val="1"/>
          <w:i w:val="0"/>
          <w:smallCaps w:val="0"/>
          <w:strike w:val="0"/>
          <w:color w:val="21211f"/>
          <w:sz w:val="22"/>
          <w:szCs w:val="22"/>
          <w:u w:val="singl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of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the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area is so</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vast that</w:t>
      </w:r>
      <w:r w:rsidDel="00000000" w:rsidR="00000000" w:rsidRPr="00000000">
        <w:rPr>
          <w:rFonts w:ascii="Times New Roman" w:cs="Times New Roman" w:eastAsia="Times New Roman" w:hAnsi="Times New Roman"/>
          <w:b w:val="0"/>
          <w:i w:val="0"/>
          <w:smallCaps w:val="0"/>
          <w:strike w:val="0"/>
          <w:color w:val="4b4b4b"/>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sometimes it will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take ha</w:t>
      </w:r>
      <w:r w:rsidDel="00000000" w:rsidR="00000000" w:rsidRPr="00000000">
        <w:rPr>
          <w:rFonts w:ascii="Times New Roman" w:cs="Times New Roman" w:eastAsia="Times New Roman" w:hAnsi="Times New Roman"/>
          <w:b w:val="0"/>
          <w:i w:val="0"/>
          <w:smallCaps w:val="0"/>
          <w:strike w:val="0"/>
          <w:color w:val="050505"/>
          <w:sz w:val="22"/>
          <w:szCs w:val="22"/>
          <w:u w:val="none"/>
          <w:shd w:fill="auto" w:val="clear"/>
          <w:vertAlign w:val="baseline"/>
          <w:rtl w:val="0"/>
        </w:rPr>
        <w:t xml:space="preserve">l</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f a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day to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cover.</w:t>
      </w:r>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294"/>
          <w:tab w:val="left" w:leader="none" w:pos="1295"/>
          <w:tab w:val="left" w:leader="none" w:pos="6983"/>
          <w:tab w:val="left" w:leader="none" w:pos="9506"/>
        </w:tabs>
        <w:spacing w:after="0" w:before="90" w:line="506" w:lineRule="auto"/>
        <w:ind w:left="1291" w:right="1141" w:hanging="357"/>
        <w:jc w:val="left"/>
        <w:rPr>
          <w:rFonts w:ascii="Times New Roman" w:cs="Times New Roman" w:eastAsia="Times New Roman" w:hAnsi="Times New Roman"/>
          <w:b w:val="0"/>
          <w:i w:val="0"/>
          <w:smallCaps w:val="0"/>
          <w:strike w:val="0"/>
          <w:color w:val="050505"/>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Orcas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swim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to the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surface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to </w:t>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(39) </w:t>
      </w:r>
      <w:r w:rsidDel="00000000" w:rsidR="00000000" w:rsidRPr="00000000">
        <w:rPr>
          <w:rFonts w:ascii="Times New Roman" w:cs="Times New Roman" w:eastAsia="Times New Roman" w:hAnsi="Times New Roman"/>
          <w:b w:val="1"/>
          <w:i w:val="0"/>
          <w:smallCaps w:val="0"/>
          <w:strike w:val="0"/>
          <w:color w:val="21211f"/>
          <w:sz w:val="22"/>
          <w:szCs w:val="22"/>
          <w:u w:val="singl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before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getting back into the water.</w:t>
      </w:r>
      <w:r w:rsidDel="00000000" w:rsidR="00000000" w:rsidRPr="00000000">
        <w:rPr>
          <w:rtl w:val="0"/>
        </w:rPr>
      </w:r>
    </w:p>
    <w:p w:rsidR="00000000" w:rsidDel="00000000" w:rsidP="00000000" w:rsidRDefault="00000000" w:rsidRPr="00000000" w14:paraId="0000015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284"/>
          <w:tab w:val="left" w:leader="none" w:pos="1285"/>
          <w:tab w:val="left" w:leader="none" w:pos="5579"/>
          <w:tab w:val="left" w:leader="none" w:pos="5789"/>
        </w:tabs>
        <w:spacing w:after="0" w:before="9" w:line="240" w:lineRule="auto"/>
        <w:ind w:left="1284" w:right="0" w:hanging="360"/>
        <w:jc w:val="left"/>
        <w:rPr>
          <w:rFonts w:ascii="Times New Roman" w:cs="Times New Roman" w:eastAsia="Times New Roman" w:hAnsi="Times New Roman"/>
          <w:b w:val="0"/>
          <w:i w:val="0"/>
          <w:smallCaps w:val="0"/>
          <w:strike w:val="0"/>
          <w:color w:val="050505"/>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We are able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to </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get a </w:t>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 xml:space="preserve">(40) </w:t>
      </w:r>
      <w:r w:rsidDel="00000000" w:rsidR="00000000" w:rsidRPr="00000000">
        <w:rPr>
          <w:rFonts w:ascii="Times New Roman" w:cs="Times New Roman" w:eastAsia="Times New Roman" w:hAnsi="Times New Roman"/>
          <w:b w:val="1"/>
          <w:i w:val="0"/>
          <w:smallCaps w:val="0"/>
          <w:strike w:val="0"/>
          <w:color w:val="21211f"/>
          <w:sz w:val="22"/>
          <w:szCs w:val="22"/>
          <w:u w:val="singl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21211f"/>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of wildlife </w:t>
      </w:r>
      <w:r w:rsidDel="00000000" w:rsidR="00000000" w:rsidRPr="00000000">
        <w:rPr>
          <w:rFonts w:ascii="Times New Roman" w:cs="Times New Roman" w:eastAsia="Times New Roman" w:hAnsi="Times New Roman"/>
          <w:b w:val="0"/>
          <w:i w:val="0"/>
          <w:smallCaps w:val="0"/>
          <w:strike w:val="0"/>
          <w:color w:val="21211f"/>
          <w:sz w:val="22"/>
          <w:szCs w:val="22"/>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4b4b4b"/>
          <w:sz w:val="22"/>
          <w:szCs w:val="22"/>
          <w:u w:val="none"/>
          <w:shd w:fill="auto" w:val="clear"/>
          <w:vertAlign w:val="baseline"/>
          <w:rtl w:val="0"/>
        </w:rPr>
        <w:t xml:space="preserve">y visiting</w:t>
      </w:r>
      <w:r w:rsidDel="00000000" w:rsidR="00000000" w:rsidRPr="00000000">
        <w:rPr>
          <w:rFonts w:ascii="Times New Roman" w:cs="Times New Roman" w:eastAsia="Times New Roman" w:hAnsi="Times New Roman"/>
          <w:b w:val="0"/>
          <w:i w:val="0"/>
          <w:smallCaps w:val="0"/>
          <w:strike w:val="0"/>
          <w:color w:val="343333"/>
          <w:sz w:val="22"/>
          <w:szCs w:val="22"/>
          <w:u w:val="none"/>
          <w:shd w:fill="auto" w:val="clear"/>
          <w:vertAlign w:val="baseline"/>
          <w:rtl w:val="0"/>
        </w:rPr>
        <w:t xml:space="preserve"> their natural habitat.</w:t>
      </w: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0">
      <w:pPr>
        <w:pStyle w:val="Heading1"/>
        <w:spacing w:before="267" w:lineRule="auto"/>
        <w:ind w:firstLine="1984"/>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color w:val="21211f"/>
          <w:sz w:val="22"/>
          <w:szCs w:val="22"/>
          <w:rtl w:val="0"/>
        </w:rPr>
        <w:t xml:space="preserve">END OF QUESTIONS</w:t>
      </w: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2">
      <w:pPr>
        <w:rPr/>
      </w:pPr>
      <w:r w:rsidDel="00000000" w:rsidR="00000000" w:rsidRPr="00000000">
        <w:rPr>
          <w:rtl w:val="0"/>
        </w:rPr>
      </w:r>
    </w:p>
    <w:sectPr>
      <w:headerReference r:id="rId19" w:type="default"/>
      <w:footerReference r:id="rId20" w:type="default"/>
      <w:footerReference r:id="rId21" w:type="even"/>
      <w:pgSz w:h="16838" w:w="11906" w:orient="portrait"/>
      <w:pgMar w:bottom="1440" w:top="1440" w:left="1440" w:right="1440" w:header="708" w:footer="708"/>
      <w:pgNumType w:start="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Georgia"/>
  <w:font w:name="Time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SULIT</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1291" w:hanging="361"/>
      </w:pPr>
      <w:rPr>
        <w:rFonts w:ascii="Times New Roman" w:cs="Times New Roman" w:eastAsia="Times New Roman" w:hAnsi="Times New Roman"/>
      </w:rPr>
    </w:lvl>
    <w:lvl w:ilvl="1">
      <w:start w:val="0"/>
      <w:numFmt w:val="bullet"/>
      <w:lvlText w:val="•"/>
      <w:lvlJc w:val="left"/>
      <w:pPr>
        <w:ind w:left="2252" w:hanging="361"/>
      </w:pPr>
      <w:rPr/>
    </w:lvl>
    <w:lvl w:ilvl="2">
      <w:start w:val="0"/>
      <w:numFmt w:val="bullet"/>
      <w:lvlText w:val="•"/>
      <w:lvlJc w:val="left"/>
      <w:pPr>
        <w:ind w:left="3204" w:hanging="361.00000000000045"/>
      </w:pPr>
      <w:rPr/>
    </w:lvl>
    <w:lvl w:ilvl="3">
      <w:start w:val="0"/>
      <w:numFmt w:val="bullet"/>
      <w:lvlText w:val="•"/>
      <w:lvlJc w:val="left"/>
      <w:pPr>
        <w:ind w:left="4157" w:hanging="361.00000000000045"/>
      </w:pPr>
      <w:rPr/>
    </w:lvl>
    <w:lvl w:ilvl="4">
      <w:start w:val="0"/>
      <w:numFmt w:val="bullet"/>
      <w:lvlText w:val="•"/>
      <w:lvlJc w:val="left"/>
      <w:pPr>
        <w:ind w:left="5109" w:hanging="361"/>
      </w:pPr>
      <w:rPr/>
    </w:lvl>
    <w:lvl w:ilvl="5">
      <w:start w:val="0"/>
      <w:numFmt w:val="bullet"/>
      <w:lvlText w:val="•"/>
      <w:lvlJc w:val="left"/>
      <w:pPr>
        <w:ind w:left="6062" w:hanging="361"/>
      </w:pPr>
      <w:rPr/>
    </w:lvl>
    <w:lvl w:ilvl="6">
      <w:start w:val="0"/>
      <w:numFmt w:val="bullet"/>
      <w:lvlText w:val="•"/>
      <w:lvlJc w:val="left"/>
      <w:pPr>
        <w:ind w:left="7014" w:hanging="361"/>
      </w:pPr>
      <w:rPr/>
    </w:lvl>
    <w:lvl w:ilvl="7">
      <w:start w:val="0"/>
      <w:numFmt w:val="bullet"/>
      <w:lvlText w:val="•"/>
      <w:lvlJc w:val="left"/>
      <w:pPr>
        <w:ind w:left="7966" w:hanging="361"/>
      </w:pPr>
      <w:rPr/>
    </w:lvl>
    <w:lvl w:ilvl="8">
      <w:start w:val="0"/>
      <w:numFmt w:val="bullet"/>
      <w:lvlText w:val="•"/>
      <w:lvlJc w:val="left"/>
      <w:pPr>
        <w:ind w:left="8919" w:hanging="361"/>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MY"/>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ind w:left="1984" w:right="2036"/>
      <w:jc w:val="center"/>
    </w:pPr>
    <w:rPr>
      <w:rFonts w:ascii="Arial" w:cs="Arial" w:eastAsia="Arial" w:hAnsi="Arial"/>
      <w:b w:val="1"/>
      <w:sz w:val="27"/>
      <w:szCs w:val="27"/>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widowControl w:val="0"/>
      <w:ind w:left="991"/>
    </w:pPr>
    <w:rPr>
      <w:rFonts w:ascii="Times New Roman" w:cs="Times New Roman" w:eastAsia="Times New Roman" w:hAnsi="Times New Roman"/>
      <w:i w:val="1"/>
      <w:sz w:val="23"/>
      <w:szCs w:val="23"/>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56116C"/>
    <w:pPr>
      <w:widowControl w:val="0"/>
      <w:autoSpaceDE w:val="0"/>
      <w:autoSpaceDN w:val="0"/>
      <w:ind w:left="1984" w:right="2036"/>
      <w:jc w:val="center"/>
      <w:outlineLvl w:val="0"/>
    </w:pPr>
    <w:rPr>
      <w:rFonts w:ascii="Arial" w:cs="Arial" w:eastAsia="Arial" w:hAnsi="Arial"/>
      <w:b w:val="1"/>
      <w:bCs w:val="1"/>
      <w:sz w:val="27"/>
      <w:szCs w:val="27"/>
      <w:lang w:val="ms"/>
    </w:rPr>
  </w:style>
  <w:style w:type="paragraph" w:styleId="Heading6">
    <w:name w:val="heading 6"/>
    <w:basedOn w:val="Normal"/>
    <w:link w:val="Heading6Char"/>
    <w:uiPriority w:val="9"/>
    <w:unhideWhenUsed w:val="1"/>
    <w:qFormat w:val="1"/>
    <w:rsid w:val="0056116C"/>
    <w:pPr>
      <w:widowControl w:val="0"/>
      <w:autoSpaceDE w:val="0"/>
      <w:autoSpaceDN w:val="0"/>
      <w:ind w:left="991"/>
      <w:outlineLvl w:val="5"/>
    </w:pPr>
    <w:rPr>
      <w:rFonts w:ascii="Times New Roman" w:cs="Times New Roman" w:eastAsia="Times New Roman" w:hAnsi="Times New Roman"/>
      <w:i w:val="1"/>
      <w:iCs w:val="1"/>
      <w:sz w:val="23"/>
      <w:szCs w:val="23"/>
      <w:lang w:val="ms"/>
    </w:rPr>
  </w:style>
  <w:style w:type="paragraph" w:styleId="Heading7">
    <w:name w:val="heading 7"/>
    <w:basedOn w:val="Normal"/>
    <w:link w:val="Heading7Char"/>
    <w:uiPriority w:val="1"/>
    <w:qFormat w:val="1"/>
    <w:rsid w:val="0056116C"/>
    <w:pPr>
      <w:widowControl w:val="0"/>
      <w:autoSpaceDE w:val="0"/>
      <w:autoSpaceDN w:val="0"/>
      <w:ind w:left="111"/>
      <w:outlineLvl w:val="6"/>
    </w:pPr>
    <w:rPr>
      <w:rFonts w:ascii="Times New Roman" w:cs="Times New Roman" w:eastAsia="Times New Roman" w:hAnsi="Times New Roman"/>
      <w:b w:val="1"/>
      <w:bCs w:val="1"/>
      <w:sz w:val="22"/>
      <w:szCs w:val="22"/>
      <w:lang w:val="m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157BB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157BB2"/>
    <w:pPr>
      <w:spacing w:after="100" w:afterAutospacing="1" w:before="100" w:beforeAutospacing="1"/>
    </w:pPr>
    <w:rPr>
      <w:rFonts w:ascii="Times New Roman" w:cs="Times New Roman" w:eastAsia="Times New Roman" w:hAnsi="Times New Roman"/>
      <w:lang w:eastAsia="en-GB"/>
    </w:rPr>
  </w:style>
  <w:style w:type="character" w:styleId="Heading1Char" w:customStyle="1">
    <w:name w:val="Heading 1 Char"/>
    <w:basedOn w:val="DefaultParagraphFont"/>
    <w:link w:val="Heading1"/>
    <w:uiPriority w:val="9"/>
    <w:rsid w:val="0056116C"/>
    <w:rPr>
      <w:rFonts w:ascii="Arial" w:cs="Arial" w:eastAsia="Arial" w:hAnsi="Arial"/>
      <w:b w:val="1"/>
      <w:bCs w:val="1"/>
      <w:sz w:val="27"/>
      <w:szCs w:val="27"/>
      <w:lang w:val="ms"/>
    </w:rPr>
  </w:style>
  <w:style w:type="character" w:styleId="Heading6Char" w:customStyle="1">
    <w:name w:val="Heading 6 Char"/>
    <w:basedOn w:val="DefaultParagraphFont"/>
    <w:link w:val="Heading6"/>
    <w:uiPriority w:val="9"/>
    <w:rsid w:val="0056116C"/>
    <w:rPr>
      <w:rFonts w:ascii="Times New Roman" w:cs="Times New Roman" w:eastAsia="Times New Roman" w:hAnsi="Times New Roman"/>
      <w:i w:val="1"/>
      <w:iCs w:val="1"/>
      <w:sz w:val="23"/>
      <w:szCs w:val="23"/>
      <w:lang w:val="ms"/>
    </w:rPr>
  </w:style>
  <w:style w:type="character" w:styleId="Heading7Char" w:customStyle="1">
    <w:name w:val="Heading 7 Char"/>
    <w:basedOn w:val="DefaultParagraphFont"/>
    <w:link w:val="Heading7"/>
    <w:uiPriority w:val="1"/>
    <w:rsid w:val="0056116C"/>
    <w:rPr>
      <w:rFonts w:ascii="Times New Roman" w:cs="Times New Roman" w:eastAsia="Times New Roman" w:hAnsi="Times New Roman"/>
      <w:b w:val="1"/>
      <w:bCs w:val="1"/>
      <w:sz w:val="22"/>
      <w:szCs w:val="22"/>
      <w:lang w:val="ms"/>
    </w:rPr>
  </w:style>
  <w:style w:type="paragraph" w:styleId="BodyText">
    <w:name w:val="Body Text"/>
    <w:basedOn w:val="Normal"/>
    <w:link w:val="BodyTextChar"/>
    <w:uiPriority w:val="1"/>
    <w:qFormat w:val="1"/>
    <w:rsid w:val="0056116C"/>
    <w:pPr>
      <w:widowControl w:val="0"/>
      <w:autoSpaceDE w:val="0"/>
      <w:autoSpaceDN w:val="0"/>
    </w:pPr>
    <w:rPr>
      <w:rFonts w:ascii="Times New Roman" w:cs="Times New Roman" w:eastAsia="Times New Roman" w:hAnsi="Times New Roman"/>
      <w:sz w:val="21"/>
      <w:szCs w:val="21"/>
      <w:lang w:val="ms"/>
    </w:rPr>
  </w:style>
  <w:style w:type="character" w:styleId="BodyTextChar" w:customStyle="1">
    <w:name w:val="Body Text Char"/>
    <w:basedOn w:val="DefaultParagraphFont"/>
    <w:link w:val="BodyText"/>
    <w:uiPriority w:val="1"/>
    <w:rsid w:val="0056116C"/>
    <w:rPr>
      <w:rFonts w:ascii="Times New Roman" w:cs="Times New Roman" w:eastAsia="Times New Roman" w:hAnsi="Times New Roman"/>
      <w:sz w:val="21"/>
      <w:szCs w:val="21"/>
      <w:lang w:val="ms"/>
    </w:rPr>
  </w:style>
  <w:style w:type="paragraph" w:styleId="ListParagraph">
    <w:name w:val="List Paragraph"/>
    <w:basedOn w:val="Normal"/>
    <w:uiPriority w:val="1"/>
    <w:qFormat w:val="1"/>
    <w:rsid w:val="0056116C"/>
    <w:pPr>
      <w:widowControl w:val="0"/>
      <w:autoSpaceDE w:val="0"/>
      <w:autoSpaceDN w:val="0"/>
      <w:ind w:left="1390" w:hanging="814"/>
    </w:pPr>
    <w:rPr>
      <w:rFonts w:ascii="Times New Roman" w:cs="Times New Roman" w:eastAsia="Times New Roman" w:hAnsi="Times New Roman"/>
      <w:sz w:val="22"/>
      <w:szCs w:val="22"/>
      <w:lang w:val="ms"/>
    </w:rPr>
  </w:style>
  <w:style w:type="paragraph" w:styleId="Footer">
    <w:name w:val="footer"/>
    <w:basedOn w:val="Normal"/>
    <w:link w:val="FooterChar"/>
    <w:uiPriority w:val="99"/>
    <w:unhideWhenUsed w:val="1"/>
    <w:rsid w:val="006C055A"/>
    <w:pPr>
      <w:tabs>
        <w:tab w:val="center" w:pos="4513"/>
        <w:tab w:val="right" w:pos="9026"/>
      </w:tabs>
    </w:pPr>
  </w:style>
  <w:style w:type="character" w:styleId="FooterChar" w:customStyle="1">
    <w:name w:val="Footer Char"/>
    <w:basedOn w:val="DefaultParagraphFont"/>
    <w:link w:val="Footer"/>
    <w:uiPriority w:val="99"/>
    <w:rsid w:val="006C055A"/>
  </w:style>
  <w:style w:type="character" w:styleId="PageNumber">
    <w:name w:val="page number"/>
    <w:basedOn w:val="DefaultParagraphFont"/>
    <w:uiPriority w:val="99"/>
    <w:semiHidden w:val="1"/>
    <w:unhideWhenUsed w:val="1"/>
    <w:rsid w:val="006C055A"/>
  </w:style>
  <w:style w:type="paragraph" w:styleId="Header">
    <w:name w:val="header"/>
    <w:basedOn w:val="Normal"/>
    <w:link w:val="HeaderChar"/>
    <w:uiPriority w:val="99"/>
    <w:unhideWhenUsed w:val="1"/>
    <w:rsid w:val="00563872"/>
    <w:pPr>
      <w:tabs>
        <w:tab w:val="center" w:pos="4513"/>
        <w:tab w:val="right" w:pos="9026"/>
      </w:tabs>
    </w:pPr>
  </w:style>
  <w:style w:type="character" w:styleId="HeaderChar" w:customStyle="1">
    <w:name w:val="Header Char"/>
    <w:basedOn w:val="DefaultParagraphFont"/>
    <w:link w:val="Header"/>
    <w:uiPriority w:val="99"/>
    <w:rsid w:val="00563872"/>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2.xml"/><Relationship Id="rId11" Type="http://schemas.openxmlformats.org/officeDocument/2006/relationships/image" Target="media/image7.png"/><Relationship Id="rId10" Type="http://schemas.openxmlformats.org/officeDocument/2006/relationships/image" Target="media/image8.png"/><Relationship Id="rId21" Type="http://schemas.openxmlformats.org/officeDocument/2006/relationships/footer" Target="footer1.xml"/><Relationship Id="rId13" Type="http://schemas.openxmlformats.org/officeDocument/2006/relationships/image" Target="media/image10.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image" Target="media/image11.png"/><Relationship Id="rId14" Type="http://schemas.openxmlformats.org/officeDocument/2006/relationships/image" Target="media/image3.png"/><Relationship Id="rId17" Type="http://schemas.openxmlformats.org/officeDocument/2006/relationships/image" Target="media/image5.png"/><Relationship Id="rId16" Type="http://schemas.openxmlformats.org/officeDocument/2006/relationships/image" Target="media/image12.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image" Target="media/image9.png"/><Relationship Id="rId7" Type="http://schemas.openxmlformats.org/officeDocument/2006/relationships/image" Target="media/image2.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6hdDF5xmiuC+kY8EVkLgtC7T3Q==">CgMxLjA4AHIhMTVtYkJjNzdubTVLLXpETkxFMHp4cWtVQ2RhZWZhSkJr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2023-10-11T07:08:00Z</dcterms:created>
  <dc:creator>KHAIRUL ANUAR</dc:creator>
</cp:coreProperties>
</file>